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BC18971" w14:textId="208CA5B4" w:rsidR="00C30340" w:rsidRPr="000E1A72" w:rsidRDefault="00C30340" w:rsidP="00C30340">
      <w:pPr>
        <w:tabs>
          <w:tab w:val="center" w:pos="4536"/>
          <w:tab w:val="right" w:pos="9072"/>
        </w:tabs>
        <w:spacing w:afterLines="0" w:after="0"/>
        <w:ind w:left="-2"/>
        <w:jc w:val="both"/>
        <w:rPr>
          <w:rFonts w:ascii="Arial" w:eastAsiaTheme="minorEastAsia" w:hAnsi="Arial" w:hint="eastAsia"/>
          <w:b/>
          <w:sz w:val="22"/>
          <w:lang w:val="x-none" w:eastAsia="zh-CN"/>
        </w:rPr>
      </w:pPr>
      <w:bookmarkStart w:id="0" w:name="OLE_LINK8"/>
      <w:bookmarkStart w:id="1" w:name="OLE_LINK9"/>
      <w:r w:rsidRPr="00C30340">
        <w:rPr>
          <w:rFonts w:ascii="Arial" w:eastAsia="MS Mincho" w:hAnsi="Arial"/>
          <w:b/>
          <w:sz w:val="22"/>
          <w:lang w:val="x-none"/>
        </w:rPr>
        <w:t>3GPP TSG RAN WG2 #12</w:t>
      </w:r>
      <w:r w:rsidR="0094693A">
        <w:rPr>
          <w:rFonts w:ascii="Arial" w:eastAsiaTheme="minorEastAsia" w:hAnsi="Arial" w:hint="eastAsia"/>
          <w:b/>
          <w:sz w:val="22"/>
          <w:lang w:val="x-none" w:eastAsia="zh-CN"/>
        </w:rPr>
        <w:t>9</w:t>
      </w:r>
      <w:r w:rsidR="0026159B">
        <w:rPr>
          <w:rFonts w:ascii="Arial" w:eastAsiaTheme="minorEastAsia" w:hAnsi="Arial" w:hint="eastAsia"/>
          <w:b/>
          <w:sz w:val="22"/>
          <w:lang w:val="x-none" w:eastAsia="zh-CN"/>
        </w:rPr>
        <w:t>bis</w:t>
      </w:r>
      <w:r w:rsidR="00A328DA">
        <w:rPr>
          <w:rFonts w:ascii="Arial" w:eastAsiaTheme="minorEastAsia" w:hAnsi="Arial" w:hint="eastAsia"/>
          <w:b/>
          <w:sz w:val="22"/>
          <w:lang w:val="x-none" w:eastAsia="zh-CN"/>
        </w:rPr>
        <w:tab/>
      </w:r>
      <w:r w:rsidR="00A328DA">
        <w:rPr>
          <w:rFonts w:ascii="Arial" w:eastAsiaTheme="minorEastAsia" w:hAnsi="Arial" w:hint="eastAsia"/>
          <w:b/>
          <w:sz w:val="22"/>
          <w:lang w:val="x-none" w:eastAsia="zh-CN"/>
        </w:rPr>
        <w:tab/>
      </w:r>
      <w:r w:rsidR="00BB0A47" w:rsidRPr="00BB0A47">
        <w:rPr>
          <w:rFonts w:ascii="Arial" w:eastAsia="MS Mincho" w:hAnsi="Arial"/>
          <w:b/>
          <w:sz w:val="22"/>
          <w:lang w:val="x-none"/>
        </w:rPr>
        <w:t>R2-250</w:t>
      </w:r>
      <w:r w:rsidR="000E1A72">
        <w:rPr>
          <w:rFonts w:ascii="Arial" w:eastAsiaTheme="minorEastAsia" w:hAnsi="Arial" w:hint="eastAsia"/>
          <w:b/>
          <w:sz w:val="22"/>
          <w:lang w:val="x-none" w:eastAsia="zh-CN"/>
        </w:rPr>
        <w:t>1926</w:t>
      </w:r>
    </w:p>
    <w:p w14:paraId="1AC27A09" w14:textId="58E2AD59" w:rsidR="00715521" w:rsidRPr="00533369" w:rsidRDefault="00350AAA" w:rsidP="00715521">
      <w:pPr>
        <w:pStyle w:val="a3"/>
        <w:spacing w:after="120"/>
        <w:rPr>
          <w:rFonts w:eastAsiaTheme="minorEastAsia"/>
          <w:szCs w:val="22"/>
          <w:lang w:eastAsia="zh-CN"/>
        </w:rPr>
      </w:pPr>
      <w:r w:rsidRPr="00350AAA">
        <w:rPr>
          <w:szCs w:val="22"/>
        </w:rPr>
        <w:t xml:space="preserve">China, Wuhan, </w:t>
      </w:r>
      <w:r w:rsidR="0026159B" w:rsidRPr="00350AAA">
        <w:rPr>
          <w:szCs w:val="22"/>
        </w:rPr>
        <w:t>Apr</w:t>
      </w:r>
      <w:r w:rsidR="0026159B">
        <w:rPr>
          <w:rFonts w:eastAsiaTheme="minorEastAsia" w:hint="eastAsia"/>
          <w:szCs w:val="22"/>
          <w:lang w:eastAsia="zh-CN"/>
        </w:rPr>
        <w:t>.</w:t>
      </w:r>
      <w:r w:rsidR="0026159B" w:rsidRPr="00350AAA">
        <w:rPr>
          <w:szCs w:val="22"/>
        </w:rPr>
        <w:t xml:space="preserve"> </w:t>
      </w:r>
      <w:r w:rsidRPr="00350AAA">
        <w:rPr>
          <w:szCs w:val="22"/>
        </w:rPr>
        <w:t>7</w:t>
      </w:r>
      <w:r w:rsidRPr="00200E6F">
        <w:rPr>
          <w:szCs w:val="22"/>
          <w:vertAlign w:val="superscript"/>
        </w:rPr>
        <w:t>th</w:t>
      </w:r>
      <w:r w:rsidRPr="00350AAA">
        <w:rPr>
          <w:szCs w:val="22"/>
        </w:rPr>
        <w:t xml:space="preserve"> – 11</w:t>
      </w:r>
      <w:r w:rsidRPr="00200E6F">
        <w:rPr>
          <w:szCs w:val="22"/>
          <w:vertAlign w:val="superscript"/>
        </w:rPr>
        <w:t>th</w:t>
      </w:r>
      <w:r w:rsidRPr="00350AAA">
        <w:rPr>
          <w:szCs w:val="22"/>
        </w:rPr>
        <w:t>, 2025</w:t>
      </w:r>
    </w:p>
    <w:p w14:paraId="31D077C6" w14:textId="77777777" w:rsidR="00C30340" w:rsidRPr="00715521"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14:paraId="258FABDE"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D847CC">
        <w:rPr>
          <w:rFonts w:ascii="Arial" w:eastAsia="宋体" w:hAnsi="Arial" w:hint="eastAsia"/>
          <w:b/>
          <w:sz w:val="22"/>
          <w:lang w:val="x-none" w:eastAsia="zh-CN"/>
        </w:rPr>
        <w:t xml:space="preserve">, </w:t>
      </w:r>
      <w:proofErr w:type="spellStart"/>
      <w:r w:rsidR="00D847CC" w:rsidRPr="00D847CC">
        <w:rPr>
          <w:rFonts w:ascii="Arial" w:eastAsia="宋体" w:hAnsi="Arial"/>
          <w:b/>
          <w:sz w:val="22"/>
          <w:lang w:val="x-none" w:eastAsia="zh-CN"/>
        </w:rPr>
        <w:t>Turkcell</w:t>
      </w:r>
      <w:proofErr w:type="spellEnd"/>
    </w:p>
    <w:p w14:paraId="13C11B53" w14:textId="77777777"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4758CC" w:rsidRPr="004758CC">
        <w:rPr>
          <w:rFonts w:ascii="Arial" w:eastAsiaTheme="minorEastAsia" w:hAnsi="Arial" w:cs="Arial"/>
          <w:b/>
          <w:sz w:val="22"/>
          <w:lang w:val="x-none" w:eastAsia="zh-CN"/>
        </w:rPr>
        <w:t>Simulation results of Model Generalization</w:t>
      </w:r>
    </w:p>
    <w:p w14:paraId="7241F10D" w14:textId="77777777"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4758CC" w:rsidRPr="004758CC">
        <w:rPr>
          <w:rFonts w:ascii="Arial" w:eastAsiaTheme="minorEastAsia" w:hAnsi="Arial"/>
          <w:b/>
          <w:sz w:val="22"/>
          <w:lang w:val="x-none" w:eastAsia="zh-CN"/>
        </w:rPr>
        <w:t>8.3.2.2</w:t>
      </w:r>
    </w:p>
    <w:p w14:paraId="66C97EE0"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5B153AA7"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58780C5B" w14:textId="77777777"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14:paraId="7F6A8820" w14:textId="037DC9CA" w:rsidR="00537CCF" w:rsidRDefault="005B5687">
      <w:pPr>
        <w:pStyle w:val="ac"/>
        <w:rPr>
          <w:rFonts w:eastAsiaTheme="minorEastAsia"/>
          <w:lang w:eastAsia="zh-CN"/>
        </w:rPr>
      </w:pPr>
      <w:r>
        <w:rPr>
          <w:rFonts w:eastAsia="Arial Unicode MS" w:hint="eastAsia"/>
          <w:lang w:eastAsia="zh-CN"/>
        </w:rPr>
        <w:t>In RAN2#12</w:t>
      </w:r>
      <w:r w:rsidR="00A30B2F">
        <w:rPr>
          <w:rFonts w:eastAsia="Arial Unicode MS" w:hint="eastAsia"/>
          <w:lang w:eastAsia="zh-CN"/>
        </w:rPr>
        <w:t>9</w:t>
      </w:r>
      <w:r>
        <w:rPr>
          <w:rFonts w:eastAsia="Arial Unicode MS" w:hint="eastAsia"/>
          <w:lang w:eastAsia="zh-CN"/>
        </w:rPr>
        <w:t xml:space="preserve"> meeting, </w:t>
      </w:r>
      <w:r w:rsidR="0026159B">
        <w:rPr>
          <w:rFonts w:eastAsia="Arial Unicode MS" w:hint="eastAsia"/>
          <w:lang w:eastAsia="zh-CN"/>
        </w:rPr>
        <w:t xml:space="preserve">regarding </w:t>
      </w:r>
      <w:r>
        <w:rPr>
          <w:rFonts w:eastAsia="Arial Unicode MS" w:hint="eastAsia"/>
          <w:lang w:eastAsia="zh-CN"/>
        </w:rPr>
        <w:t>model generalization</w:t>
      </w:r>
      <w:r w:rsidR="00A30B2F">
        <w:rPr>
          <w:rFonts w:eastAsia="Arial Unicode MS" w:hint="eastAsia"/>
          <w:lang w:eastAsia="zh-CN"/>
        </w:rPr>
        <w:t xml:space="preserve"> </w:t>
      </w:r>
      <w:r w:rsidR="0026159B">
        <w:rPr>
          <w:rFonts w:eastAsia="Arial Unicode MS" w:hint="eastAsia"/>
          <w:lang w:eastAsia="zh-CN"/>
        </w:rPr>
        <w:t xml:space="preserve">in </w:t>
      </w:r>
      <w:r w:rsidR="0026159B">
        <w:t>cell configuration</w:t>
      </w:r>
      <w:r w:rsidR="0026159B">
        <w:rPr>
          <w:rFonts w:eastAsiaTheme="minorEastAsia" w:hint="eastAsia"/>
          <w:lang w:eastAsia="zh-CN"/>
        </w:rPr>
        <w:t xml:space="preserve"> aspect, the following agreements were agreed</w:t>
      </w:r>
      <w:r w:rsidR="0026159B" w:rsidDel="0026159B">
        <w:rPr>
          <w:rFonts w:eastAsia="Arial Unicode MS" w:hint="eastAsia"/>
          <w:lang w:eastAsia="zh-CN"/>
        </w:rPr>
        <w:t xml:space="preserve"> </w:t>
      </w:r>
      <w:r w:rsidR="00AF6B96">
        <w:rPr>
          <w:rFonts w:eastAsia="Arial Unicode MS"/>
          <w:lang w:eastAsia="zh-CN"/>
        </w:rPr>
        <w:fldChar w:fldCharType="begin"/>
      </w:r>
      <w:r w:rsidR="00AF6B96">
        <w:rPr>
          <w:rFonts w:eastAsia="Arial Unicode MS"/>
          <w:lang w:eastAsia="zh-CN"/>
        </w:rPr>
        <w:instrText xml:space="preserve"> </w:instrText>
      </w:r>
      <w:r w:rsidR="00AF6B96">
        <w:rPr>
          <w:rFonts w:eastAsia="Arial Unicode MS" w:hint="eastAsia"/>
          <w:lang w:eastAsia="zh-CN"/>
        </w:rPr>
        <w:instrText>REF _Ref189746130 \r \h</w:instrText>
      </w:r>
      <w:r w:rsidR="00AF6B96">
        <w:rPr>
          <w:rFonts w:eastAsia="Arial Unicode MS"/>
          <w:lang w:eastAsia="zh-CN"/>
        </w:rPr>
        <w:instrText xml:space="preserve"> </w:instrText>
      </w:r>
      <w:r w:rsidR="00AF6B96">
        <w:rPr>
          <w:rFonts w:eastAsia="Arial Unicode MS"/>
          <w:lang w:eastAsia="zh-CN"/>
        </w:rPr>
      </w:r>
      <w:r w:rsidR="00AF6B96">
        <w:rPr>
          <w:rFonts w:eastAsia="Arial Unicode MS"/>
          <w:lang w:eastAsia="zh-CN"/>
        </w:rPr>
        <w:fldChar w:fldCharType="separate"/>
      </w:r>
      <w:r w:rsidR="008E3C29">
        <w:rPr>
          <w:rFonts w:eastAsia="Arial Unicode MS"/>
          <w:lang w:eastAsia="zh-CN"/>
        </w:rPr>
        <w:t>[1]</w:t>
      </w:r>
      <w:r w:rsidR="00AF6B96">
        <w:rPr>
          <w:rFonts w:eastAsia="Arial Unicode MS"/>
          <w:lang w:eastAsia="zh-CN"/>
        </w:rPr>
        <w:fldChar w:fldCharType="end"/>
      </w:r>
      <w:r>
        <w:rPr>
          <w:rFonts w:eastAsia="Arial Unicode MS" w:hint="eastAsia"/>
          <w:lang w:eastAsia="zh-CN"/>
        </w:rPr>
        <w:t>.</w:t>
      </w:r>
    </w:p>
    <w:tbl>
      <w:tblPr>
        <w:tblStyle w:val="a4"/>
        <w:tblW w:w="0" w:type="auto"/>
        <w:tblLook w:val="04A0" w:firstRow="1" w:lastRow="0" w:firstColumn="1" w:lastColumn="0" w:noHBand="0" w:noVBand="1"/>
      </w:tblPr>
      <w:tblGrid>
        <w:gridCol w:w="9060"/>
      </w:tblGrid>
      <w:tr w:rsidR="009540CB" w14:paraId="76C4CC0F" w14:textId="77777777" w:rsidTr="009540CB">
        <w:tc>
          <w:tcPr>
            <w:tcW w:w="9060" w:type="dxa"/>
          </w:tcPr>
          <w:p w14:paraId="327CD04B" w14:textId="77777777" w:rsidR="009540CB" w:rsidRPr="004870FD" w:rsidRDefault="009540CB" w:rsidP="009540CB">
            <w:pPr>
              <w:tabs>
                <w:tab w:val="left" w:pos="1622"/>
              </w:tabs>
              <w:spacing w:after="120"/>
              <w:ind w:left="1622" w:hanging="363"/>
              <w:rPr>
                <w:b/>
                <w:bCs/>
              </w:rPr>
            </w:pPr>
            <w:r w:rsidRPr="004870FD">
              <w:rPr>
                <w:b/>
                <w:bCs/>
              </w:rPr>
              <w:t>Agreements</w:t>
            </w:r>
          </w:p>
          <w:p w14:paraId="794FA37C" w14:textId="77777777" w:rsidR="009540CB" w:rsidRPr="00004FED" w:rsidRDefault="009540CB" w:rsidP="009540CB">
            <w:pPr>
              <w:tabs>
                <w:tab w:val="left" w:pos="1622"/>
              </w:tabs>
              <w:spacing w:after="120"/>
              <w:ind w:left="1622" w:hanging="363"/>
            </w:pPr>
            <w:r w:rsidRPr="00004FED">
              <w:t xml:space="preserve">1: two sets of parameters (ISD, BS antenna height, BS </w:t>
            </w:r>
            <w:proofErr w:type="spellStart"/>
            <w:r w:rsidRPr="00004FED">
              <w:t>Tx</w:t>
            </w:r>
            <w:proofErr w:type="spellEnd"/>
            <w:r w:rsidRPr="00004FED">
              <w:t xml:space="preserve"> power) are used for the generalization across cell configurations study. </w:t>
            </w:r>
          </w:p>
          <w:p w14:paraId="7F3FCEDE" w14:textId="77777777" w:rsidR="009540CB" w:rsidRPr="00004FED" w:rsidRDefault="009540CB" w:rsidP="009540CB">
            <w:pPr>
              <w:tabs>
                <w:tab w:val="left" w:pos="1622"/>
              </w:tabs>
              <w:spacing w:after="120"/>
              <w:ind w:left="1622" w:hanging="363"/>
            </w:pPr>
            <w:r w:rsidRPr="00004FED">
              <w:t xml:space="preserve">2: FR1 is the primary focus, companies can also submit results for FR2 (however, each set of generalization results covers either FR1 or FR2). </w:t>
            </w:r>
          </w:p>
          <w:p w14:paraId="4DF0208B" w14:textId="77777777" w:rsidR="009540CB" w:rsidRPr="00004FED" w:rsidRDefault="009540CB" w:rsidP="009540CB">
            <w:pPr>
              <w:tabs>
                <w:tab w:val="left" w:pos="1622"/>
              </w:tabs>
              <w:spacing w:after="120"/>
              <w:ind w:left="1622" w:hanging="363"/>
            </w:pPr>
            <w:r w:rsidRPr="00004FED">
              <w:t>3: agree on the two sets of configurations as in tables 2 and 3 (for FR1 and FR2).</w:t>
            </w:r>
          </w:p>
          <w:p w14:paraId="101D651E" w14:textId="77777777" w:rsidR="009540CB" w:rsidRPr="00004FED" w:rsidRDefault="009540CB" w:rsidP="009540CB">
            <w:pPr>
              <w:tabs>
                <w:tab w:val="left" w:pos="1622"/>
              </w:tabs>
              <w:spacing w:after="120"/>
              <w:ind w:left="1622" w:hanging="363"/>
            </w:pPr>
          </w:p>
          <w:tbl>
            <w:tblPr>
              <w:tblStyle w:val="a4"/>
              <w:tblW w:w="0" w:type="auto"/>
              <w:tblInd w:w="1345" w:type="dxa"/>
              <w:tblLook w:val="04A0" w:firstRow="1" w:lastRow="0" w:firstColumn="1" w:lastColumn="0" w:noHBand="0" w:noVBand="1"/>
            </w:tblPr>
            <w:tblGrid>
              <w:gridCol w:w="1701"/>
              <w:gridCol w:w="2894"/>
              <w:gridCol w:w="2894"/>
            </w:tblGrid>
            <w:tr w:rsidR="009540CB" w:rsidRPr="00004FED" w14:paraId="77859D15" w14:textId="77777777" w:rsidTr="00363785">
              <w:tc>
                <w:tcPr>
                  <w:tcW w:w="1771" w:type="dxa"/>
                  <w:tcBorders>
                    <w:top w:val="single" w:sz="4" w:space="0" w:color="auto"/>
                    <w:left w:val="single" w:sz="4" w:space="0" w:color="auto"/>
                    <w:bottom w:val="single" w:sz="4" w:space="0" w:color="auto"/>
                    <w:right w:val="single" w:sz="4" w:space="0" w:color="auto"/>
                  </w:tcBorders>
                  <w:hideMark/>
                </w:tcPr>
                <w:p w14:paraId="52BCE399" w14:textId="77777777" w:rsidR="009540CB" w:rsidRPr="00004FED" w:rsidRDefault="009540CB" w:rsidP="009540CB">
                  <w:pPr>
                    <w:spacing w:after="120"/>
                  </w:pPr>
                  <w:r w:rsidRPr="00004FED">
                    <w:t>Parameter</w:t>
                  </w:r>
                </w:p>
              </w:tc>
              <w:tc>
                <w:tcPr>
                  <w:tcW w:w="3117" w:type="dxa"/>
                  <w:tcBorders>
                    <w:top w:val="single" w:sz="4" w:space="0" w:color="auto"/>
                    <w:left w:val="single" w:sz="4" w:space="0" w:color="auto"/>
                    <w:bottom w:val="single" w:sz="4" w:space="0" w:color="auto"/>
                    <w:right w:val="single" w:sz="4" w:space="0" w:color="auto"/>
                  </w:tcBorders>
                  <w:hideMark/>
                </w:tcPr>
                <w:p w14:paraId="33744B29" w14:textId="77777777" w:rsidR="009540CB" w:rsidRPr="00004FED" w:rsidRDefault="009540CB" w:rsidP="009540CB">
                  <w:pPr>
                    <w:spacing w:after="120"/>
                  </w:pPr>
                  <w:r w:rsidRPr="00004FED">
                    <w:rPr>
                      <w:rFonts w:eastAsia="Calibri"/>
                    </w:rPr>
                    <w:t>Configuration #</w:t>
                  </w:r>
                  <w:r>
                    <w:rPr>
                      <w:rFonts w:eastAsia="Calibri"/>
                    </w:rPr>
                    <w:t>1</w:t>
                  </w:r>
                </w:p>
              </w:tc>
              <w:tc>
                <w:tcPr>
                  <w:tcW w:w="3117" w:type="dxa"/>
                  <w:tcBorders>
                    <w:top w:val="single" w:sz="4" w:space="0" w:color="auto"/>
                    <w:left w:val="single" w:sz="4" w:space="0" w:color="auto"/>
                    <w:bottom w:val="single" w:sz="4" w:space="0" w:color="auto"/>
                    <w:right w:val="single" w:sz="4" w:space="0" w:color="auto"/>
                  </w:tcBorders>
                  <w:hideMark/>
                </w:tcPr>
                <w:p w14:paraId="0F7430ED" w14:textId="77777777" w:rsidR="009540CB" w:rsidRPr="00004FED" w:rsidRDefault="009540CB" w:rsidP="009540CB">
                  <w:pPr>
                    <w:spacing w:after="120"/>
                    <w:rPr>
                      <w:b/>
                      <w:bCs/>
                    </w:rPr>
                  </w:pPr>
                  <w:r w:rsidRPr="00004FED">
                    <w:rPr>
                      <w:rFonts w:eastAsia="Calibri"/>
                    </w:rPr>
                    <w:t>Configuration #</w:t>
                  </w:r>
                  <w:r>
                    <w:rPr>
                      <w:rFonts w:eastAsia="Calibri"/>
                    </w:rPr>
                    <w:t>2</w:t>
                  </w:r>
                </w:p>
              </w:tc>
            </w:tr>
            <w:tr w:rsidR="009540CB" w:rsidRPr="00004FED" w14:paraId="3B554EFB" w14:textId="77777777" w:rsidTr="00363785">
              <w:tc>
                <w:tcPr>
                  <w:tcW w:w="1771" w:type="dxa"/>
                  <w:tcBorders>
                    <w:top w:val="single" w:sz="4" w:space="0" w:color="auto"/>
                    <w:left w:val="single" w:sz="4" w:space="0" w:color="auto"/>
                    <w:bottom w:val="single" w:sz="4" w:space="0" w:color="auto"/>
                    <w:right w:val="single" w:sz="4" w:space="0" w:color="auto"/>
                  </w:tcBorders>
                  <w:hideMark/>
                </w:tcPr>
                <w:p w14:paraId="5BE8162E" w14:textId="77777777" w:rsidR="009540CB" w:rsidRPr="00004FED" w:rsidRDefault="009540CB" w:rsidP="009540CB">
                  <w:pPr>
                    <w:spacing w:after="120"/>
                  </w:pPr>
                  <w:r w:rsidRPr="00004FED">
                    <w:t xml:space="preserve">Deployment scenario </w:t>
                  </w:r>
                </w:p>
              </w:tc>
              <w:tc>
                <w:tcPr>
                  <w:tcW w:w="3117" w:type="dxa"/>
                  <w:tcBorders>
                    <w:top w:val="single" w:sz="4" w:space="0" w:color="auto"/>
                    <w:left w:val="single" w:sz="4" w:space="0" w:color="auto"/>
                    <w:bottom w:val="single" w:sz="4" w:space="0" w:color="auto"/>
                    <w:right w:val="single" w:sz="4" w:space="0" w:color="auto"/>
                  </w:tcBorders>
                  <w:hideMark/>
                </w:tcPr>
                <w:p w14:paraId="71A7BDBF" w14:textId="77777777" w:rsidR="009540CB" w:rsidRPr="00004FED" w:rsidRDefault="009540CB" w:rsidP="009540CB">
                  <w:pPr>
                    <w:spacing w:after="120"/>
                  </w:pPr>
                  <w:proofErr w:type="spellStart"/>
                  <w:r w:rsidRPr="00004FED">
                    <w:t>UMi</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4B273CD3" w14:textId="77777777" w:rsidR="009540CB" w:rsidRPr="00004FED" w:rsidRDefault="009540CB" w:rsidP="009540CB">
                  <w:pPr>
                    <w:spacing w:after="120"/>
                  </w:pPr>
                  <w:proofErr w:type="spellStart"/>
                  <w:r w:rsidRPr="00004FED">
                    <w:t>UMa</w:t>
                  </w:r>
                  <w:proofErr w:type="spellEnd"/>
                </w:p>
              </w:tc>
            </w:tr>
            <w:tr w:rsidR="009540CB" w:rsidRPr="00004FED" w14:paraId="1E35B33A" w14:textId="77777777" w:rsidTr="00363785">
              <w:tc>
                <w:tcPr>
                  <w:tcW w:w="1771" w:type="dxa"/>
                  <w:tcBorders>
                    <w:top w:val="single" w:sz="4" w:space="0" w:color="auto"/>
                    <w:left w:val="single" w:sz="4" w:space="0" w:color="auto"/>
                    <w:bottom w:val="single" w:sz="4" w:space="0" w:color="auto"/>
                    <w:right w:val="single" w:sz="4" w:space="0" w:color="auto"/>
                  </w:tcBorders>
                  <w:hideMark/>
                </w:tcPr>
                <w:p w14:paraId="52C3D557" w14:textId="77777777" w:rsidR="009540CB" w:rsidRPr="00004FED" w:rsidRDefault="009540CB" w:rsidP="009540CB">
                  <w:pPr>
                    <w:spacing w:after="120"/>
                  </w:pPr>
                  <w:r w:rsidRPr="00004FED">
                    <w:t>ISD</w:t>
                  </w:r>
                </w:p>
              </w:tc>
              <w:tc>
                <w:tcPr>
                  <w:tcW w:w="3117" w:type="dxa"/>
                  <w:tcBorders>
                    <w:top w:val="single" w:sz="4" w:space="0" w:color="auto"/>
                    <w:left w:val="single" w:sz="4" w:space="0" w:color="auto"/>
                    <w:bottom w:val="single" w:sz="4" w:space="0" w:color="auto"/>
                    <w:right w:val="single" w:sz="4" w:space="0" w:color="auto"/>
                  </w:tcBorders>
                  <w:hideMark/>
                </w:tcPr>
                <w:p w14:paraId="3DDC427F" w14:textId="77777777" w:rsidR="009540CB" w:rsidRPr="00004FED" w:rsidRDefault="009540CB" w:rsidP="009540CB">
                  <w:pPr>
                    <w:spacing w:after="120"/>
                  </w:pPr>
                  <w:r w:rsidRPr="00004FED">
                    <w:t>200m</w:t>
                  </w:r>
                </w:p>
              </w:tc>
              <w:tc>
                <w:tcPr>
                  <w:tcW w:w="3117" w:type="dxa"/>
                  <w:tcBorders>
                    <w:top w:val="single" w:sz="4" w:space="0" w:color="auto"/>
                    <w:left w:val="single" w:sz="4" w:space="0" w:color="auto"/>
                    <w:bottom w:val="single" w:sz="4" w:space="0" w:color="auto"/>
                    <w:right w:val="single" w:sz="4" w:space="0" w:color="auto"/>
                  </w:tcBorders>
                  <w:hideMark/>
                </w:tcPr>
                <w:p w14:paraId="45EFDE73" w14:textId="77777777" w:rsidR="009540CB" w:rsidRPr="00004FED" w:rsidRDefault="009540CB" w:rsidP="009540CB">
                  <w:pPr>
                    <w:spacing w:after="120"/>
                  </w:pPr>
                  <w:r w:rsidRPr="00004FED">
                    <w:t>500m</w:t>
                  </w:r>
                </w:p>
              </w:tc>
            </w:tr>
            <w:tr w:rsidR="009540CB" w:rsidRPr="00004FED" w14:paraId="1510D35E" w14:textId="77777777" w:rsidTr="00363785">
              <w:tc>
                <w:tcPr>
                  <w:tcW w:w="1771" w:type="dxa"/>
                  <w:tcBorders>
                    <w:top w:val="single" w:sz="4" w:space="0" w:color="auto"/>
                    <w:left w:val="single" w:sz="4" w:space="0" w:color="auto"/>
                    <w:bottom w:val="single" w:sz="4" w:space="0" w:color="auto"/>
                    <w:right w:val="single" w:sz="4" w:space="0" w:color="auto"/>
                  </w:tcBorders>
                  <w:hideMark/>
                </w:tcPr>
                <w:p w14:paraId="0D297C8F" w14:textId="77777777" w:rsidR="009540CB" w:rsidRPr="00004FED" w:rsidRDefault="009540CB" w:rsidP="009540CB">
                  <w:pPr>
                    <w:spacing w:after="120"/>
                  </w:pPr>
                  <w:r w:rsidRPr="00004FED">
                    <w:t>BS antenna height</w:t>
                  </w:r>
                </w:p>
              </w:tc>
              <w:tc>
                <w:tcPr>
                  <w:tcW w:w="3117" w:type="dxa"/>
                  <w:tcBorders>
                    <w:top w:val="single" w:sz="4" w:space="0" w:color="auto"/>
                    <w:left w:val="single" w:sz="4" w:space="0" w:color="auto"/>
                    <w:bottom w:val="single" w:sz="4" w:space="0" w:color="auto"/>
                    <w:right w:val="single" w:sz="4" w:space="0" w:color="auto"/>
                  </w:tcBorders>
                  <w:hideMark/>
                </w:tcPr>
                <w:p w14:paraId="0B9C2E2E" w14:textId="77777777" w:rsidR="009540CB" w:rsidRPr="00004FED" w:rsidRDefault="009540CB" w:rsidP="009540CB">
                  <w:pPr>
                    <w:spacing w:after="120"/>
                  </w:pPr>
                  <w:r w:rsidRPr="00004FED">
                    <w:t>10m</w:t>
                  </w:r>
                </w:p>
              </w:tc>
              <w:tc>
                <w:tcPr>
                  <w:tcW w:w="3117" w:type="dxa"/>
                  <w:tcBorders>
                    <w:top w:val="single" w:sz="4" w:space="0" w:color="auto"/>
                    <w:left w:val="single" w:sz="4" w:space="0" w:color="auto"/>
                    <w:bottom w:val="single" w:sz="4" w:space="0" w:color="auto"/>
                    <w:right w:val="single" w:sz="4" w:space="0" w:color="auto"/>
                  </w:tcBorders>
                  <w:hideMark/>
                </w:tcPr>
                <w:p w14:paraId="01A43EFB" w14:textId="77777777" w:rsidR="009540CB" w:rsidRPr="00004FED" w:rsidRDefault="009540CB" w:rsidP="009540CB">
                  <w:pPr>
                    <w:spacing w:after="120"/>
                  </w:pPr>
                  <w:r w:rsidRPr="00004FED">
                    <w:t>25m</w:t>
                  </w:r>
                </w:p>
              </w:tc>
            </w:tr>
            <w:tr w:rsidR="009540CB" w:rsidRPr="00004FED" w14:paraId="16A67797" w14:textId="77777777" w:rsidTr="00363785">
              <w:tc>
                <w:tcPr>
                  <w:tcW w:w="1771" w:type="dxa"/>
                  <w:tcBorders>
                    <w:top w:val="single" w:sz="4" w:space="0" w:color="auto"/>
                    <w:left w:val="single" w:sz="4" w:space="0" w:color="auto"/>
                    <w:bottom w:val="single" w:sz="4" w:space="0" w:color="auto"/>
                    <w:right w:val="single" w:sz="4" w:space="0" w:color="auto"/>
                  </w:tcBorders>
                  <w:hideMark/>
                </w:tcPr>
                <w:p w14:paraId="418968C2" w14:textId="77777777" w:rsidR="009540CB" w:rsidRPr="00004FED" w:rsidRDefault="009540CB" w:rsidP="009540CB">
                  <w:pPr>
                    <w:spacing w:after="120"/>
                  </w:pPr>
                  <w:r w:rsidRPr="00004FED">
                    <w:t xml:space="preserve">BS </w:t>
                  </w:r>
                  <w:proofErr w:type="spellStart"/>
                  <w:r w:rsidRPr="00004FED">
                    <w:t>Tx</w:t>
                  </w:r>
                  <w:proofErr w:type="spellEnd"/>
                  <w:r w:rsidRPr="00004FED">
                    <w:t xml:space="preserve"> power</w:t>
                  </w:r>
                </w:p>
              </w:tc>
              <w:tc>
                <w:tcPr>
                  <w:tcW w:w="3117" w:type="dxa"/>
                  <w:tcBorders>
                    <w:top w:val="single" w:sz="4" w:space="0" w:color="auto"/>
                    <w:left w:val="single" w:sz="4" w:space="0" w:color="auto"/>
                    <w:bottom w:val="single" w:sz="4" w:space="0" w:color="auto"/>
                    <w:right w:val="single" w:sz="4" w:space="0" w:color="auto"/>
                  </w:tcBorders>
                  <w:hideMark/>
                </w:tcPr>
                <w:p w14:paraId="4F84B4E0" w14:textId="77777777" w:rsidR="009540CB" w:rsidRPr="00004FED" w:rsidRDefault="009540CB" w:rsidP="009540CB">
                  <w:pPr>
                    <w:spacing w:after="120"/>
                  </w:pPr>
                  <w:r w:rsidRPr="00004FED">
                    <w:t>40dBm</w:t>
                  </w:r>
                </w:p>
              </w:tc>
              <w:tc>
                <w:tcPr>
                  <w:tcW w:w="3117" w:type="dxa"/>
                  <w:tcBorders>
                    <w:top w:val="single" w:sz="4" w:space="0" w:color="auto"/>
                    <w:left w:val="single" w:sz="4" w:space="0" w:color="auto"/>
                    <w:bottom w:val="single" w:sz="4" w:space="0" w:color="auto"/>
                    <w:right w:val="single" w:sz="4" w:space="0" w:color="auto"/>
                  </w:tcBorders>
                  <w:hideMark/>
                </w:tcPr>
                <w:p w14:paraId="311BE82B" w14:textId="77777777" w:rsidR="009540CB" w:rsidRPr="00004FED" w:rsidRDefault="009540CB" w:rsidP="009540CB">
                  <w:pPr>
                    <w:spacing w:after="120"/>
                  </w:pPr>
                  <w:r w:rsidRPr="00004FED">
                    <w:t>44dBm</w:t>
                  </w:r>
                </w:p>
              </w:tc>
            </w:tr>
          </w:tbl>
          <w:p w14:paraId="0B4697A7" w14:textId="77777777" w:rsidR="009540CB" w:rsidRPr="00004FED" w:rsidRDefault="009540CB" w:rsidP="009540CB">
            <w:pPr>
              <w:spacing w:after="120"/>
              <w:jc w:val="center"/>
              <w:rPr>
                <w:rFonts w:eastAsia="宋体"/>
                <w:i/>
                <w:iCs/>
                <w:color w:val="1F497D" w:themeColor="text2"/>
                <w:sz w:val="18"/>
                <w:szCs w:val="18"/>
              </w:rPr>
            </w:pPr>
            <w:r w:rsidRPr="00004FED">
              <w:rPr>
                <w:rFonts w:eastAsia="宋体"/>
                <w:i/>
                <w:iCs/>
                <w:color w:val="1F497D" w:themeColor="text2"/>
                <w:sz w:val="18"/>
                <w:szCs w:val="18"/>
              </w:rPr>
              <w:t xml:space="preserve">Table </w:t>
            </w:r>
            <w:r w:rsidRPr="00004FED">
              <w:rPr>
                <w:rFonts w:eastAsia="宋体"/>
                <w:i/>
                <w:iCs/>
                <w:noProof/>
                <w:color w:val="1F497D" w:themeColor="text2"/>
                <w:sz w:val="18"/>
                <w:szCs w:val="18"/>
              </w:rPr>
              <w:fldChar w:fldCharType="begin"/>
            </w:r>
            <w:r w:rsidRPr="00004FED">
              <w:rPr>
                <w:rFonts w:eastAsia="宋体"/>
                <w:i/>
                <w:iCs/>
                <w:noProof/>
                <w:color w:val="1F497D" w:themeColor="text2"/>
                <w:sz w:val="18"/>
                <w:szCs w:val="18"/>
              </w:rPr>
              <w:instrText xml:space="preserve"> SEQ Table \* ARABIC </w:instrText>
            </w:r>
            <w:r w:rsidRPr="00004FED">
              <w:rPr>
                <w:rFonts w:eastAsia="宋体"/>
                <w:i/>
                <w:iCs/>
                <w:noProof/>
                <w:color w:val="1F497D" w:themeColor="text2"/>
                <w:sz w:val="18"/>
                <w:szCs w:val="18"/>
              </w:rPr>
              <w:fldChar w:fldCharType="separate"/>
            </w:r>
            <w:r w:rsidRPr="00004FED">
              <w:rPr>
                <w:rFonts w:eastAsia="宋体"/>
                <w:i/>
                <w:iCs/>
                <w:noProof/>
                <w:color w:val="1F497D" w:themeColor="text2"/>
                <w:sz w:val="18"/>
                <w:szCs w:val="18"/>
              </w:rPr>
              <w:t>2</w:t>
            </w:r>
            <w:r w:rsidRPr="00004FED">
              <w:rPr>
                <w:rFonts w:eastAsia="宋体"/>
                <w:i/>
                <w:iCs/>
                <w:noProof/>
                <w:color w:val="1F497D" w:themeColor="text2"/>
                <w:sz w:val="18"/>
                <w:szCs w:val="18"/>
              </w:rPr>
              <w:fldChar w:fldCharType="end"/>
            </w:r>
            <w:r w:rsidRPr="00004FED">
              <w:rPr>
                <w:rFonts w:eastAsia="宋体"/>
                <w:i/>
                <w:iCs/>
                <w:noProof/>
                <w:color w:val="1F497D" w:themeColor="text2"/>
                <w:sz w:val="18"/>
                <w:szCs w:val="18"/>
              </w:rPr>
              <w:t>: generalization parameters for FR1</w:t>
            </w:r>
          </w:p>
          <w:tbl>
            <w:tblPr>
              <w:tblStyle w:val="a4"/>
              <w:tblW w:w="0" w:type="auto"/>
              <w:tblInd w:w="1345" w:type="dxa"/>
              <w:tblLook w:val="04A0" w:firstRow="1" w:lastRow="0" w:firstColumn="1" w:lastColumn="0" w:noHBand="0" w:noVBand="1"/>
            </w:tblPr>
            <w:tblGrid>
              <w:gridCol w:w="1701"/>
              <w:gridCol w:w="2894"/>
              <w:gridCol w:w="2894"/>
            </w:tblGrid>
            <w:tr w:rsidR="009540CB" w:rsidRPr="00004FED" w14:paraId="2577E80E" w14:textId="77777777" w:rsidTr="00363785">
              <w:tc>
                <w:tcPr>
                  <w:tcW w:w="1771" w:type="dxa"/>
                  <w:tcBorders>
                    <w:top w:val="single" w:sz="4" w:space="0" w:color="auto"/>
                    <w:left w:val="single" w:sz="4" w:space="0" w:color="auto"/>
                    <w:bottom w:val="single" w:sz="4" w:space="0" w:color="auto"/>
                    <w:right w:val="single" w:sz="4" w:space="0" w:color="auto"/>
                  </w:tcBorders>
                  <w:hideMark/>
                </w:tcPr>
                <w:p w14:paraId="2E349332" w14:textId="77777777" w:rsidR="009540CB" w:rsidRPr="00004FED" w:rsidRDefault="009540CB" w:rsidP="009540CB">
                  <w:pPr>
                    <w:spacing w:after="120"/>
                  </w:pPr>
                  <w:r w:rsidRPr="00004FED">
                    <w:t>Parameter</w:t>
                  </w:r>
                </w:p>
              </w:tc>
              <w:tc>
                <w:tcPr>
                  <w:tcW w:w="3117" w:type="dxa"/>
                  <w:tcBorders>
                    <w:top w:val="single" w:sz="4" w:space="0" w:color="auto"/>
                    <w:left w:val="single" w:sz="4" w:space="0" w:color="auto"/>
                    <w:bottom w:val="single" w:sz="4" w:space="0" w:color="auto"/>
                    <w:right w:val="single" w:sz="4" w:space="0" w:color="auto"/>
                  </w:tcBorders>
                  <w:hideMark/>
                </w:tcPr>
                <w:p w14:paraId="31FFC17A" w14:textId="77777777" w:rsidR="009540CB" w:rsidRPr="00004FED" w:rsidRDefault="009540CB" w:rsidP="009540CB">
                  <w:pPr>
                    <w:spacing w:after="120"/>
                  </w:pPr>
                  <w:r w:rsidRPr="00004FED">
                    <w:rPr>
                      <w:rFonts w:eastAsia="Calibri"/>
                    </w:rPr>
                    <w:t>Configuration #</w:t>
                  </w:r>
                  <w:r>
                    <w:rPr>
                      <w:rFonts w:eastAsia="Calibri"/>
                    </w:rPr>
                    <w:t>1</w:t>
                  </w:r>
                </w:p>
              </w:tc>
              <w:tc>
                <w:tcPr>
                  <w:tcW w:w="3117" w:type="dxa"/>
                  <w:tcBorders>
                    <w:top w:val="single" w:sz="4" w:space="0" w:color="auto"/>
                    <w:left w:val="single" w:sz="4" w:space="0" w:color="auto"/>
                    <w:bottom w:val="single" w:sz="4" w:space="0" w:color="auto"/>
                    <w:right w:val="single" w:sz="4" w:space="0" w:color="auto"/>
                  </w:tcBorders>
                  <w:hideMark/>
                </w:tcPr>
                <w:p w14:paraId="3BAE36C5" w14:textId="77777777" w:rsidR="009540CB" w:rsidRPr="00004FED" w:rsidRDefault="009540CB" w:rsidP="009540CB">
                  <w:pPr>
                    <w:spacing w:after="120"/>
                    <w:rPr>
                      <w:b/>
                      <w:bCs/>
                    </w:rPr>
                  </w:pPr>
                  <w:r w:rsidRPr="00004FED">
                    <w:rPr>
                      <w:rFonts w:eastAsia="Calibri"/>
                    </w:rPr>
                    <w:t>Configuration #</w:t>
                  </w:r>
                  <w:r>
                    <w:rPr>
                      <w:rFonts w:eastAsia="Calibri"/>
                    </w:rPr>
                    <w:t>2</w:t>
                  </w:r>
                </w:p>
              </w:tc>
            </w:tr>
            <w:tr w:rsidR="009540CB" w:rsidRPr="00004FED" w14:paraId="3E2F4471" w14:textId="77777777" w:rsidTr="00363785">
              <w:tc>
                <w:tcPr>
                  <w:tcW w:w="1771" w:type="dxa"/>
                  <w:tcBorders>
                    <w:top w:val="single" w:sz="4" w:space="0" w:color="auto"/>
                    <w:left w:val="single" w:sz="4" w:space="0" w:color="auto"/>
                    <w:bottom w:val="single" w:sz="4" w:space="0" w:color="auto"/>
                    <w:right w:val="single" w:sz="4" w:space="0" w:color="auto"/>
                  </w:tcBorders>
                  <w:hideMark/>
                </w:tcPr>
                <w:p w14:paraId="040E1551" w14:textId="77777777" w:rsidR="009540CB" w:rsidRPr="00004FED" w:rsidRDefault="009540CB" w:rsidP="009540CB">
                  <w:pPr>
                    <w:spacing w:after="120"/>
                  </w:pPr>
                  <w:r w:rsidRPr="00004FED">
                    <w:t>Deployment scenario</w:t>
                  </w:r>
                </w:p>
              </w:tc>
              <w:tc>
                <w:tcPr>
                  <w:tcW w:w="3117" w:type="dxa"/>
                  <w:tcBorders>
                    <w:top w:val="single" w:sz="4" w:space="0" w:color="auto"/>
                    <w:left w:val="single" w:sz="4" w:space="0" w:color="auto"/>
                    <w:bottom w:val="single" w:sz="4" w:space="0" w:color="auto"/>
                    <w:right w:val="single" w:sz="4" w:space="0" w:color="auto"/>
                  </w:tcBorders>
                  <w:hideMark/>
                </w:tcPr>
                <w:p w14:paraId="2B5468B1" w14:textId="77777777" w:rsidR="009540CB" w:rsidRPr="00004FED" w:rsidRDefault="009540CB" w:rsidP="009540CB">
                  <w:pPr>
                    <w:spacing w:after="120"/>
                  </w:pPr>
                  <w:proofErr w:type="spellStart"/>
                  <w:r w:rsidRPr="00004FED">
                    <w:t>UMi</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604124D7" w14:textId="77777777" w:rsidR="009540CB" w:rsidRPr="00004FED" w:rsidRDefault="009540CB" w:rsidP="009540CB">
                  <w:pPr>
                    <w:spacing w:after="120"/>
                  </w:pPr>
                  <w:proofErr w:type="spellStart"/>
                  <w:r w:rsidRPr="00004FED">
                    <w:t>UMa</w:t>
                  </w:r>
                  <w:proofErr w:type="spellEnd"/>
                </w:p>
              </w:tc>
            </w:tr>
            <w:tr w:rsidR="009540CB" w:rsidRPr="00004FED" w14:paraId="4E0D0E73" w14:textId="77777777" w:rsidTr="00363785">
              <w:tc>
                <w:tcPr>
                  <w:tcW w:w="1771" w:type="dxa"/>
                  <w:tcBorders>
                    <w:top w:val="single" w:sz="4" w:space="0" w:color="auto"/>
                    <w:left w:val="single" w:sz="4" w:space="0" w:color="auto"/>
                    <w:bottom w:val="single" w:sz="4" w:space="0" w:color="auto"/>
                    <w:right w:val="single" w:sz="4" w:space="0" w:color="auto"/>
                  </w:tcBorders>
                  <w:hideMark/>
                </w:tcPr>
                <w:p w14:paraId="366171F4" w14:textId="77777777" w:rsidR="009540CB" w:rsidRPr="00004FED" w:rsidRDefault="009540CB" w:rsidP="009540CB">
                  <w:pPr>
                    <w:spacing w:after="120"/>
                  </w:pPr>
                  <w:r w:rsidRPr="00004FED">
                    <w:t>ISD</w:t>
                  </w:r>
                </w:p>
              </w:tc>
              <w:tc>
                <w:tcPr>
                  <w:tcW w:w="3117" w:type="dxa"/>
                  <w:tcBorders>
                    <w:top w:val="single" w:sz="4" w:space="0" w:color="auto"/>
                    <w:left w:val="single" w:sz="4" w:space="0" w:color="auto"/>
                    <w:bottom w:val="single" w:sz="4" w:space="0" w:color="auto"/>
                    <w:right w:val="single" w:sz="4" w:space="0" w:color="auto"/>
                  </w:tcBorders>
                  <w:hideMark/>
                </w:tcPr>
                <w:p w14:paraId="535D5B61" w14:textId="77777777" w:rsidR="009540CB" w:rsidRPr="00004FED" w:rsidRDefault="009540CB" w:rsidP="009540CB">
                  <w:pPr>
                    <w:spacing w:after="120"/>
                  </w:pPr>
                  <w:r w:rsidRPr="00004FED">
                    <w:t>200m</w:t>
                  </w:r>
                </w:p>
              </w:tc>
              <w:tc>
                <w:tcPr>
                  <w:tcW w:w="3117" w:type="dxa"/>
                  <w:tcBorders>
                    <w:top w:val="single" w:sz="4" w:space="0" w:color="auto"/>
                    <w:left w:val="single" w:sz="4" w:space="0" w:color="auto"/>
                    <w:bottom w:val="single" w:sz="4" w:space="0" w:color="auto"/>
                    <w:right w:val="single" w:sz="4" w:space="0" w:color="auto"/>
                  </w:tcBorders>
                  <w:hideMark/>
                </w:tcPr>
                <w:p w14:paraId="3F878BDA" w14:textId="77777777" w:rsidR="009540CB" w:rsidRPr="00004FED" w:rsidRDefault="009540CB" w:rsidP="009540CB">
                  <w:pPr>
                    <w:spacing w:after="120"/>
                  </w:pPr>
                  <w:r w:rsidRPr="00004FED">
                    <w:t>500m</w:t>
                  </w:r>
                </w:p>
              </w:tc>
            </w:tr>
            <w:tr w:rsidR="009540CB" w:rsidRPr="00004FED" w14:paraId="0C892957" w14:textId="77777777" w:rsidTr="00363785">
              <w:tc>
                <w:tcPr>
                  <w:tcW w:w="1771" w:type="dxa"/>
                  <w:tcBorders>
                    <w:top w:val="single" w:sz="4" w:space="0" w:color="auto"/>
                    <w:left w:val="single" w:sz="4" w:space="0" w:color="auto"/>
                    <w:bottom w:val="single" w:sz="4" w:space="0" w:color="auto"/>
                    <w:right w:val="single" w:sz="4" w:space="0" w:color="auto"/>
                  </w:tcBorders>
                  <w:hideMark/>
                </w:tcPr>
                <w:p w14:paraId="65F02CF7" w14:textId="77777777" w:rsidR="009540CB" w:rsidRPr="00004FED" w:rsidRDefault="009540CB" w:rsidP="009540CB">
                  <w:pPr>
                    <w:spacing w:after="120"/>
                  </w:pPr>
                  <w:r w:rsidRPr="00004FED">
                    <w:t>BS antenna height</w:t>
                  </w:r>
                </w:p>
              </w:tc>
              <w:tc>
                <w:tcPr>
                  <w:tcW w:w="3117" w:type="dxa"/>
                  <w:tcBorders>
                    <w:top w:val="single" w:sz="4" w:space="0" w:color="auto"/>
                    <w:left w:val="single" w:sz="4" w:space="0" w:color="auto"/>
                    <w:bottom w:val="single" w:sz="4" w:space="0" w:color="auto"/>
                    <w:right w:val="single" w:sz="4" w:space="0" w:color="auto"/>
                  </w:tcBorders>
                  <w:hideMark/>
                </w:tcPr>
                <w:p w14:paraId="49F9DBBE" w14:textId="77777777" w:rsidR="009540CB" w:rsidRPr="00004FED" w:rsidRDefault="009540CB" w:rsidP="009540CB">
                  <w:pPr>
                    <w:spacing w:after="120"/>
                  </w:pPr>
                  <w:r w:rsidRPr="00004FED">
                    <w:t>10m</w:t>
                  </w:r>
                </w:p>
              </w:tc>
              <w:tc>
                <w:tcPr>
                  <w:tcW w:w="3117" w:type="dxa"/>
                  <w:tcBorders>
                    <w:top w:val="single" w:sz="4" w:space="0" w:color="auto"/>
                    <w:left w:val="single" w:sz="4" w:space="0" w:color="auto"/>
                    <w:bottom w:val="single" w:sz="4" w:space="0" w:color="auto"/>
                    <w:right w:val="single" w:sz="4" w:space="0" w:color="auto"/>
                  </w:tcBorders>
                  <w:hideMark/>
                </w:tcPr>
                <w:p w14:paraId="116FE3F7" w14:textId="77777777" w:rsidR="009540CB" w:rsidRPr="00004FED" w:rsidRDefault="009540CB" w:rsidP="009540CB">
                  <w:pPr>
                    <w:spacing w:after="120"/>
                  </w:pPr>
                  <w:r w:rsidRPr="00004FED">
                    <w:t>25m</w:t>
                  </w:r>
                </w:p>
              </w:tc>
            </w:tr>
            <w:tr w:rsidR="009540CB" w:rsidRPr="00004FED" w14:paraId="3833AC0F" w14:textId="77777777" w:rsidTr="00363785">
              <w:tc>
                <w:tcPr>
                  <w:tcW w:w="1771" w:type="dxa"/>
                  <w:tcBorders>
                    <w:top w:val="single" w:sz="4" w:space="0" w:color="auto"/>
                    <w:left w:val="single" w:sz="4" w:space="0" w:color="auto"/>
                    <w:bottom w:val="single" w:sz="4" w:space="0" w:color="auto"/>
                    <w:right w:val="single" w:sz="4" w:space="0" w:color="auto"/>
                  </w:tcBorders>
                  <w:hideMark/>
                </w:tcPr>
                <w:p w14:paraId="0503A156" w14:textId="77777777" w:rsidR="009540CB" w:rsidRPr="00004FED" w:rsidRDefault="009540CB" w:rsidP="009540CB">
                  <w:pPr>
                    <w:spacing w:after="120"/>
                  </w:pPr>
                  <w:r w:rsidRPr="00004FED">
                    <w:t xml:space="preserve">BS </w:t>
                  </w:r>
                  <w:proofErr w:type="spellStart"/>
                  <w:r w:rsidRPr="00004FED">
                    <w:t>Tx</w:t>
                  </w:r>
                  <w:proofErr w:type="spellEnd"/>
                  <w:r w:rsidRPr="00004FED">
                    <w:t xml:space="preserve"> power</w:t>
                  </w:r>
                </w:p>
              </w:tc>
              <w:tc>
                <w:tcPr>
                  <w:tcW w:w="3117" w:type="dxa"/>
                  <w:tcBorders>
                    <w:top w:val="single" w:sz="4" w:space="0" w:color="auto"/>
                    <w:left w:val="single" w:sz="4" w:space="0" w:color="auto"/>
                    <w:bottom w:val="single" w:sz="4" w:space="0" w:color="auto"/>
                    <w:right w:val="single" w:sz="4" w:space="0" w:color="auto"/>
                  </w:tcBorders>
                  <w:hideMark/>
                </w:tcPr>
                <w:p w14:paraId="77511297" w14:textId="77777777" w:rsidR="009540CB" w:rsidRPr="00004FED" w:rsidRDefault="009540CB" w:rsidP="009540CB">
                  <w:pPr>
                    <w:spacing w:after="120"/>
                  </w:pPr>
                  <w:r w:rsidRPr="00004FED">
                    <w:t>40dBm</w:t>
                  </w:r>
                </w:p>
              </w:tc>
              <w:tc>
                <w:tcPr>
                  <w:tcW w:w="3117" w:type="dxa"/>
                  <w:tcBorders>
                    <w:top w:val="single" w:sz="4" w:space="0" w:color="auto"/>
                    <w:left w:val="single" w:sz="4" w:space="0" w:color="auto"/>
                    <w:bottom w:val="single" w:sz="4" w:space="0" w:color="auto"/>
                    <w:right w:val="single" w:sz="4" w:space="0" w:color="auto"/>
                  </w:tcBorders>
                  <w:hideMark/>
                </w:tcPr>
                <w:p w14:paraId="7C432D74" w14:textId="77777777" w:rsidR="009540CB" w:rsidRPr="00004FED" w:rsidRDefault="009540CB" w:rsidP="009540CB">
                  <w:pPr>
                    <w:spacing w:after="120"/>
                  </w:pPr>
                  <w:r w:rsidRPr="00004FED">
                    <w:t>44dBm</w:t>
                  </w:r>
                </w:p>
              </w:tc>
            </w:tr>
          </w:tbl>
          <w:p w14:paraId="002A6DD9" w14:textId="239E84AE" w:rsidR="009540CB" w:rsidRPr="009540CB" w:rsidRDefault="009540CB" w:rsidP="009540CB">
            <w:pPr>
              <w:spacing w:after="120"/>
              <w:jc w:val="center"/>
              <w:rPr>
                <w:rFonts w:eastAsia="宋体"/>
                <w:i/>
                <w:iCs/>
                <w:color w:val="1F497D" w:themeColor="text2"/>
                <w:sz w:val="18"/>
                <w:szCs w:val="18"/>
              </w:rPr>
            </w:pPr>
            <w:r w:rsidRPr="00004FED">
              <w:rPr>
                <w:rFonts w:eastAsia="宋体"/>
                <w:i/>
                <w:iCs/>
                <w:color w:val="1F497D" w:themeColor="text2"/>
                <w:sz w:val="18"/>
                <w:szCs w:val="18"/>
              </w:rPr>
              <w:t xml:space="preserve">Table </w:t>
            </w:r>
            <w:r w:rsidRPr="00004FED">
              <w:rPr>
                <w:rFonts w:eastAsia="宋体"/>
                <w:i/>
                <w:iCs/>
                <w:noProof/>
                <w:color w:val="1F497D" w:themeColor="text2"/>
                <w:sz w:val="18"/>
                <w:szCs w:val="18"/>
              </w:rPr>
              <w:t>3: generalization parameters for FR2</w:t>
            </w:r>
          </w:p>
        </w:tc>
      </w:tr>
    </w:tbl>
    <w:p w14:paraId="2D44A41D" w14:textId="77777777" w:rsidR="009540CB" w:rsidRPr="009540CB" w:rsidRDefault="009540CB" w:rsidP="00237B23">
      <w:pPr>
        <w:pStyle w:val="ac"/>
        <w:rPr>
          <w:rFonts w:eastAsiaTheme="minorEastAsia"/>
          <w:lang w:eastAsia="zh-CN"/>
        </w:rPr>
      </w:pPr>
    </w:p>
    <w:p w14:paraId="5B6EBA91" w14:textId="6BC4BDF9" w:rsidR="00557CF5" w:rsidRPr="005B5687" w:rsidRDefault="004F4357" w:rsidP="00077C48">
      <w:pPr>
        <w:pStyle w:val="ac"/>
        <w:jc w:val="left"/>
        <w:rPr>
          <w:rFonts w:eastAsiaTheme="minorEastAsia"/>
          <w:lang w:eastAsia="zh-CN"/>
        </w:rPr>
      </w:pPr>
      <w:r>
        <w:rPr>
          <w:rFonts w:eastAsiaTheme="minorEastAsia" w:hint="eastAsia"/>
          <w:lang w:eastAsia="zh-CN"/>
        </w:rPr>
        <w:t xml:space="preserve">In this document, </w:t>
      </w:r>
      <w:r w:rsidR="00336A1F">
        <w:rPr>
          <w:rFonts w:eastAsiaTheme="minorEastAsia" w:hint="eastAsia"/>
          <w:lang w:eastAsia="zh-CN"/>
        </w:rPr>
        <w:t>the further simulation</w:t>
      </w:r>
      <w:r w:rsidR="0026159B">
        <w:rPr>
          <w:rFonts w:eastAsiaTheme="minorEastAsia" w:hint="eastAsia"/>
          <w:lang w:eastAsia="zh-CN"/>
        </w:rPr>
        <w:t xml:space="preserve"> result</w:t>
      </w:r>
      <w:r w:rsidR="00336A1F">
        <w:rPr>
          <w:rFonts w:eastAsiaTheme="minorEastAsia" w:hint="eastAsia"/>
          <w:lang w:eastAsia="zh-CN"/>
        </w:rPr>
        <w:t xml:space="preserve">s are </w:t>
      </w:r>
      <w:r w:rsidR="0026159B">
        <w:rPr>
          <w:rFonts w:eastAsiaTheme="minorEastAsia" w:hint="eastAsia"/>
          <w:lang w:eastAsia="zh-CN"/>
        </w:rPr>
        <w:t xml:space="preserve">provided </w:t>
      </w:r>
      <w:r>
        <w:rPr>
          <w:rFonts w:eastAsiaTheme="minorEastAsia" w:hint="eastAsia"/>
          <w:lang w:eastAsia="zh-CN"/>
        </w:rPr>
        <w:t xml:space="preserve">for FR1 </w:t>
      </w:r>
      <w:r w:rsidR="00077C48">
        <w:rPr>
          <w:rFonts w:eastAsiaTheme="minorEastAsia" w:hint="eastAsia"/>
          <w:lang w:eastAsia="zh-CN"/>
        </w:rPr>
        <w:t>based on the configurations agreed in RAN2#129.</w:t>
      </w:r>
    </w:p>
    <w:p w14:paraId="6B516070" w14:textId="5C571F18" w:rsidR="008F13E0" w:rsidRPr="0052019D" w:rsidRDefault="005B5687" w:rsidP="0052019D">
      <w:pPr>
        <w:pStyle w:val="1"/>
        <w:numPr>
          <w:ilvl w:val="0"/>
          <w:numId w:val="9"/>
        </w:numPr>
        <w:rPr>
          <w:lang w:eastAsia="zh-CN"/>
        </w:rPr>
      </w:pPr>
      <w:r>
        <w:rPr>
          <w:rFonts w:hint="eastAsia"/>
          <w:lang w:eastAsia="zh-CN"/>
        </w:rPr>
        <w:t>Discussion</w:t>
      </w:r>
    </w:p>
    <w:p w14:paraId="6FD31371" w14:textId="6CF06BD3" w:rsidR="005E1269" w:rsidRDefault="00760055" w:rsidP="00170AC4">
      <w:pPr>
        <w:spacing w:after="120"/>
        <w:rPr>
          <w:rFonts w:eastAsiaTheme="minorEastAsia"/>
          <w:lang w:eastAsia="zh-CN"/>
        </w:rPr>
      </w:pPr>
      <w:r>
        <w:rPr>
          <w:rFonts w:eastAsiaTheme="minorEastAsia" w:hint="eastAsia"/>
          <w:lang w:eastAsia="zh-CN"/>
        </w:rPr>
        <w:t>In our simulation, we focus on</w:t>
      </w:r>
      <w:r w:rsidR="00991525">
        <w:rPr>
          <w:rFonts w:eastAsiaTheme="minorEastAsia" w:hint="eastAsia"/>
          <w:lang w:eastAsia="zh-CN"/>
        </w:rPr>
        <w:t xml:space="preserve"> the following </w:t>
      </w:r>
      <w:r w:rsidR="00E05A0F">
        <w:rPr>
          <w:rFonts w:eastAsiaTheme="minorEastAsia" w:hint="eastAsia"/>
          <w:lang w:eastAsia="zh-CN"/>
        </w:rPr>
        <w:t xml:space="preserve">simulation </w:t>
      </w:r>
      <w:r w:rsidR="00991525">
        <w:rPr>
          <w:rFonts w:eastAsiaTheme="minorEastAsia" w:hint="eastAsia"/>
          <w:lang w:eastAsia="zh-CN"/>
        </w:rPr>
        <w:t>combination</w:t>
      </w:r>
      <w:r w:rsidR="00E05A0F">
        <w:rPr>
          <w:rFonts w:eastAsiaTheme="minorEastAsia" w:hint="eastAsia"/>
          <w:lang w:eastAsia="zh-CN"/>
        </w:rPr>
        <w:t>s</w:t>
      </w:r>
      <w:r w:rsidR="00991525">
        <w:rPr>
          <w:rFonts w:eastAsiaTheme="minorEastAsia" w:hint="eastAsia"/>
          <w:lang w:eastAsia="zh-CN"/>
        </w:rPr>
        <w:t xml:space="preserve"> </w:t>
      </w:r>
      <w:r w:rsidR="005E1269">
        <w:rPr>
          <w:rFonts w:eastAsiaTheme="minorEastAsia" w:hint="eastAsia"/>
          <w:lang w:eastAsia="zh-CN"/>
        </w:rPr>
        <w:t>i</w:t>
      </w:r>
      <w:r w:rsidR="00FA4D0E">
        <w:rPr>
          <w:rFonts w:eastAsiaTheme="minorEastAsia" w:hint="eastAsia"/>
          <w:lang w:eastAsia="zh-CN"/>
        </w:rPr>
        <w:t xml:space="preserve">n Table </w:t>
      </w:r>
      <w:r w:rsidR="0052019D">
        <w:rPr>
          <w:rFonts w:eastAsiaTheme="minorEastAsia" w:hint="eastAsia"/>
          <w:lang w:eastAsia="zh-CN"/>
        </w:rPr>
        <w:t>1</w:t>
      </w:r>
      <w:r w:rsidR="00E05A0F">
        <w:rPr>
          <w:rFonts w:eastAsiaTheme="minorEastAsia" w:hint="eastAsia"/>
          <w:lang w:eastAsia="zh-CN"/>
        </w:rPr>
        <w:t xml:space="preserve"> and Table 2</w:t>
      </w:r>
      <w:r w:rsidR="005E1269">
        <w:rPr>
          <w:rFonts w:eastAsiaTheme="minorEastAsia" w:hint="eastAsia"/>
          <w:lang w:eastAsia="zh-CN"/>
        </w:rPr>
        <w:t>.</w:t>
      </w:r>
      <w:r w:rsidR="00507CB4">
        <w:rPr>
          <w:rFonts w:eastAsiaTheme="minorEastAsia" w:hint="eastAsia"/>
          <w:lang w:eastAsia="zh-CN"/>
        </w:rPr>
        <w:t xml:space="preserve"> The parameters</w:t>
      </w:r>
      <w:r w:rsidR="00355BCD">
        <w:rPr>
          <w:rFonts w:eastAsiaTheme="minorEastAsia" w:hint="eastAsia"/>
          <w:lang w:eastAsia="zh-CN"/>
        </w:rPr>
        <w:t xml:space="preserve"> </w:t>
      </w:r>
      <w:r w:rsidR="00507CB4">
        <w:rPr>
          <w:rFonts w:eastAsiaTheme="minorEastAsia" w:hint="eastAsia"/>
          <w:lang w:eastAsia="zh-CN"/>
        </w:rPr>
        <w:t xml:space="preserve">of </w:t>
      </w:r>
      <w:r w:rsidR="00E05A0F">
        <w:rPr>
          <w:rFonts w:eastAsiaTheme="minorEastAsia"/>
          <w:lang w:eastAsia="zh-CN"/>
        </w:rPr>
        <w:t>simulation</w:t>
      </w:r>
      <w:r w:rsidR="00E05A0F">
        <w:rPr>
          <w:rFonts w:eastAsiaTheme="minorEastAsia" w:hint="eastAsia"/>
          <w:lang w:eastAsia="zh-CN"/>
        </w:rPr>
        <w:t xml:space="preserve"> assumption, </w:t>
      </w:r>
      <w:r w:rsidR="00507CB4">
        <w:rPr>
          <w:rFonts w:eastAsiaTheme="minorEastAsia" w:hint="eastAsia"/>
          <w:lang w:eastAsia="zh-CN"/>
        </w:rPr>
        <w:t>AI model</w:t>
      </w:r>
      <w:r w:rsidR="00355BCD">
        <w:rPr>
          <w:rFonts w:eastAsiaTheme="minorEastAsia" w:hint="eastAsia"/>
          <w:lang w:eastAsia="zh-CN"/>
        </w:rPr>
        <w:t xml:space="preserve"> and simulation</w:t>
      </w:r>
      <w:r w:rsidR="00507CB4">
        <w:rPr>
          <w:rFonts w:eastAsiaTheme="minorEastAsia" w:hint="eastAsia"/>
          <w:lang w:eastAsia="zh-CN"/>
        </w:rPr>
        <w:t xml:space="preserve"> </w:t>
      </w:r>
      <w:r w:rsidR="00FC269D">
        <w:rPr>
          <w:rFonts w:eastAsiaTheme="minorEastAsia" w:hint="eastAsia"/>
          <w:lang w:eastAsia="zh-CN"/>
        </w:rPr>
        <w:t xml:space="preserve">results </w:t>
      </w:r>
      <w:r w:rsidR="00336A1F">
        <w:rPr>
          <w:rFonts w:eastAsiaTheme="minorEastAsia" w:hint="eastAsia"/>
          <w:lang w:eastAsia="zh-CN"/>
        </w:rPr>
        <w:t xml:space="preserve">are </w:t>
      </w:r>
      <w:r w:rsidR="00507CB4">
        <w:rPr>
          <w:rFonts w:eastAsiaTheme="minorEastAsia" w:hint="eastAsia"/>
          <w:lang w:eastAsia="zh-CN"/>
        </w:rPr>
        <w:t>provided in Table 3.</w:t>
      </w:r>
    </w:p>
    <w:p w14:paraId="0F9DC22D" w14:textId="448578C4" w:rsidR="00507CB4" w:rsidRPr="0052019D" w:rsidRDefault="00507CB4" w:rsidP="00507CB4">
      <w:pPr>
        <w:spacing w:after="120"/>
        <w:jc w:val="center"/>
        <w:rPr>
          <w:rFonts w:eastAsiaTheme="minorEastAsia"/>
          <w:b/>
          <w:lang w:eastAsia="zh-CN"/>
        </w:rPr>
      </w:pPr>
      <w:r w:rsidRPr="00C27EA3">
        <w:rPr>
          <w:rFonts w:eastAsiaTheme="minorEastAsia" w:hint="eastAsia"/>
          <w:b/>
          <w:lang w:eastAsia="zh-CN"/>
        </w:rPr>
        <w:t xml:space="preserve">Table </w:t>
      </w:r>
      <w:r w:rsidR="0038464B">
        <w:rPr>
          <w:rFonts w:eastAsiaTheme="minorEastAsia" w:hint="eastAsia"/>
          <w:b/>
          <w:lang w:eastAsia="zh-CN"/>
        </w:rPr>
        <w:t>1</w:t>
      </w:r>
      <w:r w:rsidRPr="00C27EA3">
        <w:rPr>
          <w:rFonts w:eastAsiaTheme="minorEastAsia" w:hint="eastAsia"/>
          <w:b/>
          <w:lang w:eastAsia="zh-CN"/>
        </w:rPr>
        <w:t xml:space="preserve">: </w:t>
      </w:r>
      <w:r w:rsidR="002C210E">
        <w:rPr>
          <w:rFonts w:eastAsiaTheme="minorEastAsia" w:hint="eastAsia"/>
          <w:b/>
          <w:lang w:eastAsia="zh-CN"/>
        </w:rPr>
        <w:t>Generalization cases of</w:t>
      </w:r>
      <w:r w:rsidR="002C210E" w:rsidRPr="0052019D">
        <w:rPr>
          <w:rFonts w:eastAsiaTheme="minorEastAsia" w:hint="eastAsia"/>
          <w:b/>
          <w:bCs/>
          <w:lang w:eastAsia="zh-CN"/>
        </w:rPr>
        <w:t xml:space="preserve"> </w:t>
      </w:r>
      <w:r w:rsidR="0052019D" w:rsidRPr="0052019D">
        <w:rPr>
          <w:rFonts w:eastAsia="Calibri"/>
          <w:b/>
          <w:bCs/>
        </w:rPr>
        <w:t>Configuration #</w:t>
      </w:r>
      <w:r w:rsidR="0052019D" w:rsidRPr="0052019D">
        <w:rPr>
          <w:rFonts w:eastAsiaTheme="minorEastAsia" w:hint="eastAsia"/>
          <w:b/>
          <w:bCs/>
          <w:lang w:eastAsia="zh-CN"/>
        </w:rPr>
        <w:t>1</w:t>
      </w:r>
    </w:p>
    <w:tbl>
      <w:tblPr>
        <w:tblStyle w:val="a4"/>
        <w:tblW w:w="5382" w:type="dxa"/>
        <w:jc w:val="center"/>
        <w:tblLook w:val="04A0" w:firstRow="1" w:lastRow="0" w:firstColumn="1" w:lastColumn="0" w:noHBand="0" w:noVBand="1"/>
      </w:tblPr>
      <w:tblGrid>
        <w:gridCol w:w="1717"/>
        <w:gridCol w:w="1680"/>
        <w:gridCol w:w="1985"/>
      </w:tblGrid>
      <w:tr w:rsidR="00507CB4" w:rsidRPr="00D06593" w14:paraId="74EF3A13" w14:textId="77777777" w:rsidTr="0052019D">
        <w:trPr>
          <w:trHeight w:val="577"/>
          <w:jc w:val="center"/>
        </w:trPr>
        <w:tc>
          <w:tcPr>
            <w:tcW w:w="1717" w:type="dxa"/>
          </w:tcPr>
          <w:p w14:paraId="322EF005" w14:textId="77777777" w:rsidR="00507CB4" w:rsidRPr="00D06593" w:rsidRDefault="00507CB4" w:rsidP="00507CB4">
            <w:pPr>
              <w:spacing w:after="120"/>
              <w:rPr>
                <w:rFonts w:eastAsia="宋体"/>
              </w:rPr>
            </w:pPr>
            <w:r w:rsidRPr="00D06593">
              <w:rPr>
                <w:rFonts w:eastAsia="宋体" w:hint="eastAsia"/>
              </w:rPr>
              <w:t>Case</w:t>
            </w:r>
          </w:p>
        </w:tc>
        <w:tc>
          <w:tcPr>
            <w:tcW w:w="1680" w:type="dxa"/>
            <w:shd w:val="clear" w:color="auto" w:fill="auto"/>
          </w:tcPr>
          <w:p w14:paraId="4DBAC815" w14:textId="5230190E" w:rsidR="00507CB4" w:rsidRPr="00C301EE" w:rsidRDefault="00C301EE" w:rsidP="00FC27C0">
            <w:pPr>
              <w:spacing w:after="120"/>
              <w:rPr>
                <w:rFonts w:eastAsiaTheme="minorEastAsia"/>
                <w:lang w:eastAsia="zh-CN"/>
              </w:rPr>
            </w:pPr>
            <w:r>
              <w:rPr>
                <w:rFonts w:eastAsia="宋体" w:hint="eastAsia"/>
                <w:lang w:eastAsia="zh-CN"/>
              </w:rPr>
              <w:t>Training dataset</w:t>
            </w:r>
          </w:p>
        </w:tc>
        <w:tc>
          <w:tcPr>
            <w:tcW w:w="1985" w:type="dxa"/>
            <w:shd w:val="clear" w:color="auto" w:fill="auto"/>
          </w:tcPr>
          <w:p w14:paraId="119AA66C" w14:textId="22AF82F0" w:rsidR="00507CB4" w:rsidRPr="0052019D" w:rsidRDefault="00C301EE" w:rsidP="00FC27C0">
            <w:pPr>
              <w:spacing w:after="120"/>
              <w:rPr>
                <w:rFonts w:eastAsiaTheme="minorEastAsia"/>
                <w:lang w:eastAsia="zh-CN"/>
              </w:rPr>
            </w:pPr>
            <w:r>
              <w:rPr>
                <w:rFonts w:eastAsia="宋体" w:hint="eastAsia"/>
                <w:lang w:eastAsia="zh-CN"/>
              </w:rPr>
              <w:t>Inference dataset</w:t>
            </w:r>
          </w:p>
        </w:tc>
      </w:tr>
      <w:tr w:rsidR="00C301EE" w:rsidRPr="00D06593" w14:paraId="00C3E074" w14:textId="77777777" w:rsidTr="0052019D">
        <w:trPr>
          <w:trHeight w:val="144"/>
          <w:jc w:val="center"/>
        </w:trPr>
        <w:tc>
          <w:tcPr>
            <w:tcW w:w="1717" w:type="dxa"/>
          </w:tcPr>
          <w:p w14:paraId="1893D7A0" w14:textId="77777777" w:rsidR="00C301EE" w:rsidRPr="00D06593" w:rsidRDefault="00C301EE" w:rsidP="00DF07F9">
            <w:pPr>
              <w:spacing w:after="120"/>
              <w:rPr>
                <w:rFonts w:eastAsia="宋体"/>
              </w:rPr>
            </w:pPr>
            <w:r>
              <w:rPr>
                <w:rFonts w:eastAsia="宋体" w:hint="eastAsia"/>
                <w:lang w:eastAsia="zh-CN"/>
              </w:rPr>
              <w:lastRenderedPageBreak/>
              <w:t>Baseline</w:t>
            </w:r>
          </w:p>
        </w:tc>
        <w:tc>
          <w:tcPr>
            <w:tcW w:w="1680" w:type="dxa"/>
            <w:shd w:val="clear" w:color="auto" w:fill="auto"/>
          </w:tcPr>
          <w:p w14:paraId="7AC3DE2D" w14:textId="0B99182A" w:rsidR="00C301EE" w:rsidRPr="00C301EE" w:rsidRDefault="00C301EE" w:rsidP="00507CB4">
            <w:pPr>
              <w:spacing w:after="120"/>
              <w:rPr>
                <w:rFonts w:eastAsiaTheme="minorEastAsia"/>
                <w:lang w:eastAsia="zh-CN"/>
              </w:rPr>
            </w:pPr>
            <w:r w:rsidRPr="00004FED">
              <w:rPr>
                <w:rFonts w:eastAsia="Calibri"/>
              </w:rPr>
              <w:t>Configuration #</w:t>
            </w:r>
            <w:r>
              <w:rPr>
                <w:rFonts w:eastAsiaTheme="minorEastAsia" w:hint="eastAsia"/>
                <w:lang w:eastAsia="zh-CN"/>
              </w:rPr>
              <w:t>1</w:t>
            </w:r>
          </w:p>
        </w:tc>
        <w:tc>
          <w:tcPr>
            <w:tcW w:w="1985" w:type="dxa"/>
            <w:vMerge w:val="restart"/>
            <w:shd w:val="clear" w:color="auto" w:fill="auto"/>
          </w:tcPr>
          <w:p w14:paraId="2C605F85" w14:textId="2B4AD828" w:rsidR="00C301EE" w:rsidRPr="00C301EE" w:rsidRDefault="00C301EE" w:rsidP="00C301EE">
            <w:pPr>
              <w:spacing w:after="120"/>
              <w:rPr>
                <w:rFonts w:eastAsiaTheme="minorEastAsia"/>
                <w:lang w:eastAsia="zh-CN"/>
              </w:rPr>
            </w:pPr>
            <w:r w:rsidRPr="00004FED">
              <w:rPr>
                <w:rFonts w:eastAsia="Calibri"/>
              </w:rPr>
              <w:t>Configuration #</w:t>
            </w:r>
            <w:r>
              <w:rPr>
                <w:rFonts w:eastAsiaTheme="minorEastAsia" w:hint="eastAsia"/>
                <w:lang w:eastAsia="zh-CN"/>
              </w:rPr>
              <w:t>1</w:t>
            </w:r>
          </w:p>
          <w:p w14:paraId="472F685F" w14:textId="6511B17F" w:rsidR="00C301EE" w:rsidRPr="00C301EE" w:rsidRDefault="00C301EE" w:rsidP="00507CB4">
            <w:pPr>
              <w:spacing w:after="120"/>
              <w:rPr>
                <w:rFonts w:eastAsiaTheme="minorEastAsia"/>
                <w:lang w:eastAsia="zh-CN"/>
              </w:rPr>
            </w:pPr>
          </w:p>
        </w:tc>
      </w:tr>
      <w:tr w:rsidR="00C301EE" w:rsidRPr="00D06593" w14:paraId="32482676" w14:textId="77777777" w:rsidTr="0052019D">
        <w:trPr>
          <w:trHeight w:val="318"/>
          <w:jc w:val="center"/>
        </w:trPr>
        <w:tc>
          <w:tcPr>
            <w:tcW w:w="1717" w:type="dxa"/>
          </w:tcPr>
          <w:p w14:paraId="758670BE" w14:textId="77777777" w:rsidR="00C301EE" w:rsidRPr="00923CAE" w:rsidRDefault="00C301EE" w:rsidP="00DF07F9">
            <w:pPr>
              <w:spacing w:after="120"/>
              <w:rPr>
                <w:rFonts w:eastAsia="宋体"/>
              </w:rPr>
            </w:pPr>
            <w:r w:rsidRPr="00D06593">
              <w:rPr>
                <w:rFonts w:eastAsia="宋体" w:hint="eastAsia"/>
              </w:rPr>
              <w:t>GC#1</w:t>
            </w:r>
          </w:p>
        </w:tc>
        <w:tc>
          <w:tcPr>
            <w:tcW w:w="1680" w:type="dxa"/>
            <w:shd w:val="clear" w:color="auto" w:fill="auto"/>
          </w:tcPr>
          <w:p w14:paraId="41A0287A" w14:textId="02AF9B1B" w:rsidR="00C301EE" w:rsidRPr="00C301EE" w:rsidRDefault="00C301EE" w:rsidP="00507CB4">
            <w:pPr>
              <w:spacing w:after="120"/>
              <w:rPr>
                <w:rFonts w:eastAsiaTheme="minorEastAsia"/>
                <w:lang w:eastAsia="zh-CN"/>
              </w:rPr>
            </w:pPr>
            <w:r w:rsidRPr="00004FED">
              <w:rPr>
                <w:rFonts w:eastAsia="Calibri"/>
              </w:rPr>
              <w:t>Configuration #</w:t>
            </w:r>
            <w:r>
              <w:rPr>
                <w:rFonts w:eastAsiaTheme="minorEastAsia" w:hint="eastAsia"/>
                <w:lang w:eastAsia="zh-CN"/>
              </w:rPr>
              <w:t>2</w:t>
            </w:r>
          </w:p>
        </w:tc>
        <w:tc>
          <w:tcPr>
            <w:tcW w:w="1985" w:type="dxa"/>
            <w:vMerge/>
            <w:shd w:val="clear" w:color="auto" w:fill="auto"/>
          </w:tcPr>
          <w:p w14:paraId="383DB4A6" w14:textId="1E7FEAD3" w:rsidR="00C301EE" w:rsidRPr="00C301EE" w:rsidRDefault="00C301EE" w:rsidP="00507CB4">
            <w:pPr>
              <w:spacing w:after="120"/>
              <w:rPr>
                <w:rFonts w:eastAsiaTheme="minorEastAsia"/>
                <w:strike/>
                <w:lang w:eastAsia="zh-CN"/>
              </w:rPr>
            </w:pPr>
          </w:p>
        </w:tc>
      </w:tr>
      <w:tr w:rsidR="00C301EE" w:rsidRPr="00D06593" w14:paraId="60332FDD" w14:textId="77777777" w:rsidTr="0052019D">
        <w:trPr>
          <w:trHeight w:val="144"/>
          <w:jc w:val="center"/>
        </w:trPr>
        <w:tc>
          <w:tcPr>
            <w:tcW w:w="1717" w:type="dxa"/>
          </w:tcPr>
          <w:p w14:paraId="14F854C3" w14:textId="77777777" w:rsidR="00C301EE" w:rsidRPr="00C27EA3" w:rsidRDefault="00C301EE" w:rsidP="00DF07F9">
            <w:pPr>
              <w:spacing w:after="120"/>
              <w:rPr>
                <w:rFonts w:eastAsia="宋体"/>
                <w:strike/>
              </w:rPr>
            </w:pPr>
            <w:r w:rsidRPr="00D06593">
              <w:rPr>
                <w:rFonts w:eastAsia="宋体"/>
              </w:rPr>
              <w:t>GC#2</w:t>
            </w:r>
          </w:p>
        </w:tc>
        <w:tc>
          <w:tcPr>
            <w:tcW w:w="1680" w:type="dxa"/>
            <w:shd w:val="clear" w:color="auto" w:fill="auto"/>
          </w:tcPr>
          <w:p w14:paraId="15D872CB" w14:textId="2540A5EE" w:rsidR="00C301EE" w:rsidRPr="00C301EE" w:rsidRDefault="00C301EE" w:rsidP="00507CB4">
            <w:pPr>
              <w:spacing w:after="120"/>
              <w:rPr>
                <w:rFonts w:eastAsiaTheme="minorEastAsia"/>
                <w:color w:val="000000" w:themeColor="text1"/>
                <w:lang w:eastAsia="zh-CN"/>
              </w:rPr>
            </w:pPr>
            <w:r w:rsidRPr="00004FED">
              <w:rPr>
                <w:rFonts w:eastAsia="Calibri"/>
              </w:rPr>
              <w:t>Configuration</w:t>
            </w:r>
            <w:r>
              <w:rPr>
                <w:rFonts w:eastAsiaTheme="minorEastAsia" w:hint="eastAsia"/>
                <w:lang w:eastAsia="zh-CN"/>
              </w:rPr>
              <w:t>#1+</w:t>
            </w:r>
            <w:r w:rsidRPr="00004FED">
              <w:rPr>
                <w:rFonts w:eastAsia="Calibri"/>
              </w:rPr>
              <w:t xml:space="preserve"> Configuration</w:t>
            </w:r>
            <w:r>
              <w:rPr>
                <w:rFonts w:eastAsiaTheme="minorEastAsia" w:hint="eastAsia"/>
                <w:lang w:eastAsia="zh-CN"/>
              </w:rPr>
              <w:t>#2</w:t>
            </w:r>
          </w:p>
        </w:tc>
        <w:tc>
          <w:tcPr>
            <w:tcW w:w="1985" w:type="dxa"/>
            <w:vMerge/>
            <w:shd w:val="clear" w:color="auto" w:fill="auto"/>
          </w:tcPr>
          <w:p w14:paraId="2BB880D5" w14:textId="2D62560C" w:rsidR="00C301EE" w:rsidRPr="00C27EA3" w:rsidRDefault="00C301EE" w:rsidP="00507CB4">
            <w:pPr>
              <w:spacing w:after="120"/>
              <w:rPr>
                <w:rFonts w:eastAsia="宋体"/>
                <w:strike/>
                <w:color w:val="000000" w:themeColor="text1"/>
              </w:rPr>
            </w:pPr>
          </w:p>
        </w:tc>
      </w:tr>
    </w:tbl>
    <w:p w14:paraId="26C00BE0" w14:textId="77777777" w:rsidR="00507CB4" w:rsidRDefault="00507CB4" w:rsidP="00A85DAC">
      <w:pPr>
        <w:spacing w:after="120"/>
        <w:jc w:val="both"/>
        <w:rPr>
          <w:rFonts w:eastAsiaTheme="minorEastAsia"/>
          <w:lang w:eastAsia="zh-CN"/>
        </w:rPr>
      </w:pPr>
    </w:p>
    <w:p w14:paraId="327C9E78" w14:textId="5E8D1629" w:rsidR="0038464B" w:rsidRPr="0052019D" w:rsidRDefault="0038464B" w:rsidP="0038464B">
      <w:pPr>
        <w:spacing w:after="120"/>
        <w:jc w:val="center"/>
        <w:rPr>
          <w:rFonts w:eastAsiaTheme="minorEastAsia"/>
          <w:b/>
          <w:lang w:eastAsia="zh-CN"/>
        </w:rPr>
      </w:pPr>
      <w:r w:rsidRPr="00C27EA3">
        <w:rPr>
          <w:rFonts w:eastAsiaTheme="minorEastAsia" w:hint="eastAsia"/>
          <w:b/>
          <w:lang w:eastAsia="zh-CN"/>
        </w:rPr>
        <w:t xml:space="preserve">Table </w:t>
      </w:r>
      <w:r>
        <w:rPr>
          <w:rFonts w:eastAsiaTheme="minorEastAsia" w:hint="eastAsia"/>
          <w:b/>
          <w:lang w:eastAsia="zh-CN"/>
        </w:rPr>
        <w:t>2</w:t>
      </w:r>
      <w:r w:rsidRPr="00C27EA3">
        <w:rPr>
          <w:rFonts w:eastAsiaTheme="minorEastAsia" w:hint="eastAsia"/>
          <w:b/>
          <w:lang w:eastAsia="zh-CN"/>
        </w:rPr>
        <w:t xml:space="preserve">: </w:t>
      </w:r>
      <w:r>
        <w:rPr>
          <w:rFonts w:eastAsiaTheme="minorEastAsia" w:hint="eastAsia"/>
          <w:b/>
          <w:lang w:eastAsia="zh-CN"/>
        </w:rPr>
        <w:t>Generalization cases of</w:t>
      </w:r>
      <w:r w:rsidRPr="0052019D">
        <w:rPr>
          <w:rFonts w:eastAsiaTheme="minorEastAsia" w:hint="eastAsia"/>
          <w:b/>
          <w:bCs/>
          <w:lang w:eastAsia="zh-CN"/>
        </w:rPr>
        <w:t xml:space="preserve"> </w:t>
      </w:r>
      <w:r w:rsidRPr="0052019D">
        <w:rPr>
          <w:rFonts w:eastAsia="Calibri"/>
          <w:b/>
          <w:bCs/>
        </w:rPr>
        <w:t>Configuration #</w:t>
      </w:r>
      <w:r>
        <w:rPr>
          <w:rFonts w:eastAsiaTheme="minorEastAsia" w:hint="eastAsia"/>
          <w:b/>
          <w:bCs/>
          <w:lang w:eastAsia="zh-CN"/>
        </w:rPr>
        <w:t>2</w:t>
      </w:r>
    </w:p>
    <w:tbl>
      <w:tblPr>
        <w:tblStyle w:val="a4"/>
        <w:tblW w:w="5382" w:type="dxa"/>
        <w:jc w:val="center"/>
        <w:tblLook w:val="04A0" w:firstRow="1" w:lastRow="0" w:firstColumn="1" w:lastColumn="0" w:noHBand="0" w:noVBand="1"/>
      </w:tblPr>
      <w:tblGrid>
        <w:gridCol w:w="1717"/>
        <w:gridCol w:w="1680"/>
        <w:gridCol w:w="1985"/>
      </w:tblGrid>
      <w:tr w:rsidR="0038464B" w:rsidRPr="00D06593" w14:paraId="655118EE" w14:textId="77777777" w:rsidTr="00363785">
        <w:trPr>
          <w:trHeight w:val="577"/>
          <w:jc w:val="center"/>
        </w:trPr>
        <w:tc>
          <w:tcPr>
            <w:tcW w:w="1717" w:type="dxa"/>
          </w:tcPr>
          <w:p w14:paraId="71D82853" w14:textId="77777777" w:rsidR="0038464B" w:rsidRPr="00D06593" w:rsidRDefault="0038464B" w:rsidP="00363785">
            <w:pPr>
              <w:spacing w:after="120"/>
              <w:rPr>
                <w:rFonts w:eastAsia="宋体"/>
              </w:rPr>
            </w:pPr>
            <w:r w:rsidRPr="00D06593">
              <w:rPr>
                <w:rFonts w:eastAsia="宋体" w:hint="eastAsia"/>
              </w:rPr>
              <w:t>Case</w:t>
            </w:r>
          </w:p>
        </w:tc>
        <w:tc>
          <w:tcPr>
            <w:tcW w:w="1680" w:type="dxa"/>
            <w:shd w:val="clear" w:color="auto" w:fill="auto"/>
          </w:tcPr>
          <w:p w14:paraId="0C8FE3FA" w14:textId="77777777" w:rsidR="0038464B" w:rsidRPr="00C301EE" w:rsidRDefault="0038464B" w:rsidP="00363785">
            <w:pPr>
              <w:spacing w:after="120"/>
              <w:rPr>
                <w:rFonts w:eastAsiaTheme="minorEastAsia"/>
                <w:lang w:eastAsia="zh-CN"/>
              </w:rPr>
            </w:pPr>
            <w:r>
              <w:rPr>
                <w:rFonts w:eastAsia="宋体" w:hint="eastAsia"/>
                <w:lang w:eastAsia="zh-CN"/>
              </w:rPr>
              <w:t>Training dataset</w:t>
            </w:r>
          </w:p>
        </w:tc>
        <w:tc>
          <w:tcPr>
            <w:tcW w:w="1985" w:type="dxa"/>
            <w:shd w:val="clear" w:color="auto" w:fill="auto"/>
          </w:tcPr>
          <w:p w14:paraId="0729AFFC" w14:textId="77777777" w:rsidR="0038464B" w:rsidRPr="0052019D" w:rsidRDefault="0038464B" w:rsidP="00363785">
            <w:pPr>
              <w:spacing w:after="120"/>
              <w:rPr>
                <w:rFonts w:eastAsiaTheme="minorEastAsia"/>
                <w:lang w:eastAsia="zh-CN"/>
              </w:rPr>
            </w:pPr>
            <w:r>
              <w:rPr>
                <w:rFonts w:eastAsia="宋体" w:hint="eastAsia"/>
                <w:lang w:eastAsia="zh-CN"/>
              </w:rPr>
              <w:t>Inference dataset</w:t>
            </w:r>
          </w:p>
        </w:tc>
      </w:tr>
      <w:tr w:rsidR="0038464B" w:rsidRPr="00D06593" w14:paraId="4A50A6F1" w14:textId="77777777" w:rsidTr="00363785">
        <w:trPr>
          <w:trHeight w:val="144"/>
          <w:jc w:val="center"/>
        </w:trPr>
        <w:tc>
          <w:tcPr>
            <w:tcW w:w="1717" w:type="dxa"/>
          </w:tcPr>
          <w:p w14:paraId="7336601D" w14:textId="77777777" w:rsidR="0038464B" w:rsidRPr="00D06593" w:rsidRDefault="0038464B" w:rsidP="00363785">
            <w:pPr>
              <w:spacing w:after="120"/>
              <w:rPr>
                <w:rFonts w:eastAsia="宋体"/>
              </w:rPr>
            </w:pPr>
            <w:r>
              <w:rPr>
                <w:rFonts w:eastAsia="宋体" w:hint="eastAsia"/>
                <w:lang w:eastAsia="zh-CN"/>
              </w:rPr>
              <w:t>Baseline</w:t>
            </w:r>
          </w:p>
        </w:tc>
        <w:tc>
          <w:tcPr>
            <w:tcW w:w="1680" w:type="dxa"/>
            <w:shd w:val="clear" w:color="auto" w:fill="auto"/>
          </w:tcPr>
          <w:p w14:paraId="081229D5" w14:textId="06F848D8" w:rsidR="0038464B" w:rsidRPr="00C301EE" w:rsidRDefault="0038464B" w:rsidP="00363785">
            <w:pPr>
              <w:spacing w:after="120"/>
              <w:rPr>
                <w:rFonts w:eastAsiaTheme="minorEastAsia"/>
                <w:lang w:eastAsia="zh-CN"/>
              </w:rPr>
            </w:pPr>
            <w:r w:rsidRPr="00004FED">
              <w:rPr>
                <w:rFonts w:eastAsia="Calibri"/>
              </w:rPr>
              <w:t>Configuration #</w:t>
            </w:r>
            <w:r>
              <w:rPr>
                <w:rFonts w:eastAsiaTheme="minorEastAsia" w:hint="eastAsia"/>
                <w:lang w:eastAsia="zh-CN"/>
              </w:rPr>
              <w:t>2</w:t>
            </w:r>
          </w:p>
        </w:tc>
        <w:tc>
          <w:tcPr>
            <w:tcW w:w="1985" w:type="dxa"/>
            <w:vMerge w:val="restart"/>
            <w:shd w:val="clear" w:color="auto" w:fill="auto"/>
          </w:tcPr>
          <w:p w14:paraId="3BDB7612" w14:textId="12A50B86" w:rsidR="0038464B" w:rsidRPr="00C301EE" w:rsidRDefault="0038464B" w:rsidP="00363785">
            <w:pPr>
              <w:spacing w:after="120"/>
              <w:rPr>
                <w:rFonts w:eastAsiaTheme="minorEastAsia"/>
                <w:lang w:eastAsia="zh-CN"/>
              </w:rPr>
            </w:pPr>
            <w:r w:rsidRPr="00004FED">
              <w:rPr>
                <w:rFonts w:eastAsia="Calibri"/>
              </w:rPr>
              <w:t>Configuration #</w:t>
            </w:r>
            <w:r>
              <w:rPr>
                <w:rFonts w:eastAsiaTheme="minorEastAsia" w:hint="eastAsia"/>
                <w:lang w:eastAsia="zh-CN"/>
              </w:rPr>
              <w:t>2</w:t>
            </w:r>
          </w:p>
          <w:p w14:paraId="6D4D5206" w14:textId="77777777" w:rsidR="0038464B" w:rsidRPr="00C301EE" w:rsidRDefault="0038464B" w:rsidP="00363785">
            <w:pPr>
              <w:spacing w:after="120"/>
              <w:rPr>
                <w:rFonts w:eastAsiaTheme="minorEastAsia"/>
                <w:lang w:eastAsia="zh-CN"/>
              </w:rPr>
            </w:pPr>
          </w:p>
        </w:tc>
      </w:tr>
      <w:tr w:rsidR="0038464B" w:rsidRPr="00D06593" w14:paraId="708E0C7D" w14:textId="77777777" w:rsidTr="00363785">
        <w:trPr>
          <w:trHeight w:val="318"/>
          <w:jc w:val="center"/>
        </w:trPr>
        <w:tc>
          <w:tcPr>
            <w:tcW w:w="1717" w:type="dxa"/>
          </w:tcPr>
          <w:p w14:paraId="132141A5" w14:textId="77777777" w:rsidR="0038464B" w:rsidRPr="00923CAE" w:rsidRDefault="0038464B" w:rsidP="00363785">
            <w:pPr>
              <w:spacing w:after="120"/>
              <w:rPr>
                <w:rFonts w:eastAsia="宋体"/>
              </w:rPr>
            </w:pPr>
            <w:r w:rsidRPr="00D06593">
              <w:rPr>
                <w:rFonts w:eastAsia="宋体" w:hint="eastAsia"/>
              </w:rPr>
              <w:t>GC#1</w:t>
            </w:r>
          </w:p>
        </w:tc>
        <w:tc>
          <w:tcPr>
            <w:tcW w:w="1680" w:type="dxa"/>
            <w:shd w:val="clear" w:color="auto" w:fill="auto"/>
          </w:tcPr>
          <w:p w14:paraId="7DE02576" w14:textId="27A7DC2D" w:rsidR="0038464B" w:rsidRPr="00C301EE" w:rsidRDefault="0038464B" w:rsidP="00363785">
            <w:pPr>
              <w:spacing w:after="120"/>
              <w:rPr>
                <w:rFonts w:eastAsiaTheme="minorEastAsia"/>
                <w:lang w:eastAsia="zh-CN"/>
              </w:rPr>
            </w:pPr>
            <w:r w:rsidRPr="00004FED">
              <w:rPr>
                <w:rFonts w:eastAsia="Calibri"/>
              </w:rPr>
              <w:t>Configuration #</w:t>
            </w:r>
            <w:r>
              <w:rPr>
                <w:rFonts w:eastAsiaTheme="minorEastAsia" w:hint="eastAsia"/>
                <w:lang w:eastAsia="zh-CN"/>
              </w:rPr>
              <w:t>1</w:t>
            </w:r>
          </w:p>
        </w:tc>
        <w:tc>
          <w:tcPr>
            <w:tcW w:w="1985" w:type="dxa"/>
            <w:vMerge/>
            <w:shd w:val="clear" w:color="auto" w:fill="auto"/>
          </w:tcPr>
          <w:p w14:paraId="1B0A2DDC" w14:textId="77777777" w:rsidR="0038464B" w:rsidRPr="00C301EE" w:rsidRDefault="0038464B" w:rsidP="00363785">
            <w:pPr>
              <w:spacing w:after="120"/>
              <w:rPr>
                <w:rFonts w:eastAsiaTheme="minorEastAsia"/>
                <w:strike/>
                <w:lang w:eastAsia="zh-CN"/>
              </w:rPr>
            </w:pPr>
          </w:p>
        </w:tc>
      </w:tr>
      <w:tr w:rsidR="0038464B" w:rsidRPr="00D06593" w14:paraId="20329F9B" w14:textId="77777777" w:rsidTr="00363785">
        <w:trPr>
          <w:trHeight w:val="144"/>
          <w:jc w:val="center"/>
        </w:trPr>
        <w:tc>
          <w:tcPr>
            <w:tcW w:w="1717" w:type="dxa"/>
          </w:tcPr>
          <w:p w14:paraId="148200C3" w14:textId="77777777" w:rsidR="0038464B" w:rsidRPr="00C27EA3" w:rsidRDefault="0038464B" w:rsidP="00363785">
            <w:pPr>
              <w:spacing w:after="120"/>
              <w:rPr>
                <w:rFonts w:eastAsia="宋体"/>
                <w:strike/>
              </w:rPr>
            </w:pPr>
            <w:r w:rsidRPr="00D06593">
              <w:rPr>
                <w:rFonts w:eastAsia="宋体"/>
              </w:rPr>
              <w:t>GC#2</w:t>
            </w:r>
          </w:p>
        </w:tc>
        <w:tc>
          <w:tcPr>
            <w:tcW w:w="1680" w:type="dxa"/>
            <w:shd w:val="clear" w:color="auto" w:fill="auto"/>
          </w:tcPr>
          <w:p w14:paraId="5A63FB4D" w14:textId="77777777" w:rsidR="0038464B" w:rsidRPr="00C301EE" w:rsidRDefault="0038464B" w:rsidP="00363785">
            <w:pPr>
              <w:spacing w:after="120"/>
              <w:rPr>
                <w:rFonts w:eastAsiaTheme="minorEastAsia"/>
                <w:color w:val="000000" w:themeColor="text1"/>
                <w:lang w:eastAsia="zh-CN"/>
              </w:rPr>
            </w:pPr>
            <w:r w:rsidRPr="00004FED">
              <w:rPr>
                <w:rFonts w:eastAsia="Calibri"/>
              </w:rPr>
              <w:t>Configuration</w:t>
            </w:r>
            <w:r>
              <w:rPr>
                <w:rFonts w:eastAsiaTheme="minorEastAsia" w:hint="eastAsia"/>
                <w:lang w:eastAsia="zh-CN"/>
              </w:rPr>
              <w:t>#1+</w:t>
            </w:r>
            <w:r w:rsidRPr="00004FED">
              <w:rPr>
                <w:rFonts w:eastAsia="Calibri"/>
              </w:rPr>
              <w:t xml:space="preserve"> Configuration</w:t>
            </w:r>
            <w:r>
              <w:rPr>
                <w:rFonts w:eastAsiaTheme="minorEastAsia" w:hint="eastAsia"/>
                <w:lang w:eastAsia="zh-CN"/>
              </w:rPr>
              <w:t>#2</w:t>
            </w:r>
          </w:p>
        </w:tc>
        <w:tc>
          <w:tcPr>
            <w:tcW w:w="1985" w:type="dxa"/>
            <w:vMerge/>
            <w:shd w:val="clear" w:color="auto" w:fill="auto"/>
          </w:tcPr>
          <w:p w14:paraId="48AC973B" w14:textId="77777777" w:rsidR="0038464B" w:rsidRPr="00C27EA3" w:rsidRDefault="0038464B" w:rsidP="00363785">
            <w:pPr>
              <w:spacing w:after="120"/>
              <w:rPr>
                <w:rFonts w:eastAsia="宋体"/>
                <w:strike/>
                <w:color w:val="000000" w:themeColor="text1"/>
              </w:rPr>
            </w:pPr>
          </w:p>
        </w:tc>
      </w:tr>
    </w:tbl>
    <w:p w14:paraId="5121C9BC" w14:textId="77777777" w:rsidR="0038464B" w:rsidRDefault="0038464B" w:rsidP="0038464B">
      <w:pPr>
        <w:spacing w:after="120"/>
        <w:jc w:val="both"/>
        <w:rPr>
          <w:rFonts w:eastAsiaTheme="minorEastAsia"/>
          <w:lang w:eastAsia="zh-CN"/>
        </w:rPr>
      </w:pPr>
    </w:p>
    <w:p w14:paraId="30945B01" w14:textId="396B6FA3" w:rsidR="00C27EA3" w:rsidRDefault="00C27EA3" w:rsidP="00C27EA3">
      <w:pPr>
        <w:spacing w:after="120"/>
        <w:jc w:val="center"/>
        <w:rPr>
          <w:rFonts w:eastAsia="宋体"/>
          <w:b/>
          <w:lang w:eastAsia="zh-CN"/>
        </w:rPr>
      </w:pPr>
      <w:r w:rsidRPr="00C27EA3">
        <w:rPr>
          <w:rFonts w:eastAsiaTheme="minorEastAsia" w:hint="eastAsia"/>
          <w:b/>
          <w:lang w:eastAsia="zh-CN"/>
        </w:rPr>
        <w:t>Table 3</w:t>
      </w:r>
      <w:r>
        <w:rPr>
          <w:rFonts w:eastAsiaTheme="minorEastAsia" w:hint="eastAsia"/>
          <w:b/>
          <w:lang w:eastAsia="zh-CN"/>
        </w:rPr>
        <w:t>:</w:t>
      </w:r>
      <w:r w:rsidRPr="00C27EA3">
        <w:rPr>
          <w:rFonts w:eastAsiaTheme="minorEastAsia" w:hint="eastAsia"/>
          <w:b/>
          <w:lang w:eastAsia="zh-CN"/>
        </w:rPr>
        <w:t xml:space="preserve"> </w:t>
      </w:r>
      <w:r w:rsidR="0049033D">
        <w:rPr>
          <w:rFonts w:eastAsia="宋体"/>
          <w:b/>
          <w:lang w:eastAsia="zh-CN"/>
        </w:rPr>
        <w:t xml:space="preserve">Simulation report table for </w:t>
      </w:r>
      <w:r w:rsidR="00935011">
        <w:rPr>
          <w:rFonts w:eastAsia="宋体" w:hint="eastAsia"/>
          <w:b/>
          <w:lang w:eastAsia="zh-CN"/>
        </w:rPr>
        <w:t>different cell</w:t>
      </w:r>
      <w:r w:rsidR="00E05A0F" w:rsidRPr="00E05A0F">
        <w:rPr>
          <w:rFonts w:eastAsia="宋体"/>
          <w:b/>
          <w:lang w:eastAsia="zh-CN"/>
        </w:rPr>
        <w:t xml:space="preserve"> configurations</w:t>
      </w:r>
      <w:r w:rsidR="00935011">
        <w:rPr>
          <w:rFonts w:eastAsia="宋体" w:hint="eastAsia"/>
          <w:b/>
          <w:lang w:eastAsia="zh-CN"/>
        </w:rPr>
        <w:t xml:space="preserve"> for FR1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23"/>
        <w:gridCol w:w="2071"/>
        <w:gridCol w:w="4073"/>
      </w:tblGrid>
      <w:tr w:rsidR="008A41DA" w14:paraId="37677799" w14:textId="77777777" w:rsidTr="00363785">
        <w:trPr>
          <w:jc w:val="center"/>
        </w:trPr>
        <w:tc>
          <w:tcPr>
            <w:tcW w:w="3394" w:type="dxa"/>
            <w:gridSpan w:val="2"/>
            <w:tcBorders>
              <w:top w:val="single" w:sz="4" w:space="0" w:color="000000"/>
              <w:left w:val="single" w:sz="4" w:space="0" w:color="000000"/>
              <w:bottom w:val="single" w:sz="4" w:space="0" w:color="000000"/>
              <w:right w:val="single" w:sz="4" w:space="0" w:color="000000"/>
            </w:tcBorders>
            <w:hideMark/>
          </w:tcPr>
          <w:p w14:paraId="229D6212" w14:textId="77777777" w:rsidR="008A41DA" w:rsidRDefault="008A41DA" w:rsidP="00363785">
            <w:pPr>
              <w:spacing w:after="120"/>
            </w:pPr>
            <w:r>
              <w:t>Report parameters</w:t>
            </w:r>
          </w:p>
        </w:tc>
        <w:tc>
          <w:tcPr>
            <w:tcW w:w="4073" w:type="dxa"/>
            <w:tcBorders>
              <w:top w:val="single" w:sz="4" w:space="0" w:color="000000"/>
              <w:left w:val="single" w:sz="4" w:space="0" w:color="000000"/>
              <w:bottom w:val="single" w:sz="4" w:space="0" w:color="000000"/>
              <w:right w:val="single" w:sz="4" w:space="0" w:color="000000"/>
            </w:tcBorders>
            <w:hideMark/>
          </w:tcPr>
          <w:p w14:paraId="0AC80B55" w14:textId="77777777" w:rsidR="008A41DA" w:rsidRDefault="008A41DA" w:rsidP="00363785">
            <w:pPr>
              <w:spacing w:after="120"/>
              <w:rPr>
                <w:rFonts w:eastAsiaTheme="minorEastAsia"/>
                <w:b/>
                <w:lang w:eastAsia="zh-CN"/>
              </w:rPr>
            </w:pPr>
            <w:r>
              <w:rPr>
                <w:rFonts w:eastAsiaTheme="minorEastAsia"/>
                <w:b/>
                <w:lang w:eastAsia="zh-CN"/>
              </w:rPr>
              <w:t>CATT</w:t>
            </w:r>
          </w:p>
        </w:tc>
      </w:tr>
      <w:tr w:rsidR="008A41DA" w14:paraId="73905FBA" w14:textId="77777777" w:rsidTr="00363785">
        <w:trPr>
          <w:jc w:val="center"/>
        </w:trPr>
        <w:tc>
          <w:tcPr>
            <w:tcW w:w="1323" w:type="dxa"/>
            <w:vMerge w:val="restart"/>
            <w:tcBorders>
              <w:top w:val="single" w:sz="4" w:space="0" w:color="000000"/>
              <w:left w:val="single" w:sz="4" w:space="0" w:color="000000"/>
              <w:bottom w:val="single" w:sz="4" w:space="0" w:color="000000"/>
              <w:right w:val="single" w:sz="4" w:space="0" w:color="000000"/>
            </w:tcBorders>
            <w:hideMark/>
          </w:tcPr>
          <w:p w14:paraId="1763F982" w14:textId="77777777" w:rsidR="008A41DA" w:rsidRDefault="008A41DA" w:rsidP="00363785">
            <w:pPr>
              <w:spacing w:after="120"/>
            </w:pPr>
            <w:r>
              <w:t>Reported simulation assumptions</w:t>
            </w:r>
          </w:p>
        </w:tc>
        <w:tc>
          <w:tcPr>
            <w:tcW w:w="2071" w:type="dxa"/>
            <w:tcBorders>
              <w:top w:val="single" w:sz="4" w:space="0" w:color="000000"/>
              <w:left w:val="single" w:sz="4" w:space="0" w:color="000000"/>
              <w:bottom w:val="single" w:sz="4" w:space="0" w:color="000000"/>
              <w:right w:val="single" w:sz="4" w:space="0" w:color="000000"/>
            </w:tcBorders>
            <w:hideMark/>
          </w:tcPr>
          <w:p w14:paraId="7167AA4B" w14:textId="77777777" w:rsidR="008A41DA" w:rsidRDefault="008A41DA" w:rsidP="00363785">
            <w:pPr>
              <w:spacing w:after="120"/>
              <w:rPr>
                <w:rFonts w:eastAsiaTheme="minorEastAsia"/>
                <w:color w:val="000000"/>
              </w:rPr>
            </w:pPr>
            <w:r>
              <w:t>UE trajectory option (option 1,2,3 in[4])</w:t>
            </w:r>
          </w:p>
        </w:tc>
        <w:tc>
          <w:tcPr>
            <w:tcW w:w="4073" w:type="dxa"/>
            <w:tcBorders>
              <w:top w:val="single" w:sz="4" w:space="0" w:color="000000"/>
              <w:left w:val="single" w:sz="4" w:space="0" w:color="000000"/>
              <w:bottom w:val="single" w:sz="4" w:space="0" w:color="000000"/>
              <w:right w:val="single" w:sz="4" w:space="0" w:color="000000"/>
            </w:tcBorders>
            <w:hideMark/>
          </w:tcPr>
          <w:p w14:paraId="30FCF6AF" w14:textId="77777777" w:rsidR="008A41DA" w:rsidRDefault="008A41DA" w:rsidP="00363785">
            <w:pPr>
              <w:spacing w:after="120"/>
              <w:rPr>
                <w:rFonts w:eastAsiaTheme="minorEastAsia"/>
                <w:lang w:eastAsia="zh-CN"/>
              </w:rPr>
            </w:pPr>
            <w:r>
              <w:rPr>
                <w:rFonts w:eastAsiaTheme="minorEastAsia"/>
                <w:lang w:eastAsia="zh-CN"/>
              </w:rPr>
              <w:t>Option 1</w:t>
            </w:r>
          </w:p>
        </w:tc>
      </w:tr>
      <w:tr w:rsidR="008A41DA" w14:paraId="2968D4F0" w14:textId="77777777" w:rsidTr="00363785">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14:paraId="04B55FB4" w14:textId="77777777" w:rsidR="008A41DA" w:rsidRDefault="008A41DA" w:rsidP="00363785">
            <w:pPr>
              <w:spacing w:after="120"/>
            </w:pPr>
          </w:p>
        </w:tc>
        <w:tc>
          <w:tcPr>
            <w:tcW w:w="2071" w:type="dxa"/>
            <w:tcBorders>
              <w:top w:val="single" w:sz="4" w:space="0" w:color="000000"/>
              <w:left w:val="single" w:sz="4" w:space="0" w:color="000000"/>
              <w:bottom w:val="single" w:sz="4" w:space="0" w:color="000000"/>
              <w:right w:val="single" w:sz="4" w:space="0" w:color="000000"/>
            </w:tcBorders>
            <w:hideMark/>
          </w:tcPr>
          <w:p w14:paraId="3D253D0E" w14:textId="77777777" w:rsidR="008A41DA" w:rsidRDefault="008A41DA" w:rsidP="00363785">
            <w:pPr>
              <w:spacing w:after="120"/>
            </w:pPr>
            <w:r>
              <w:t>UE trajectory boundary processing option (option 1,2,3 in[4])</w:t>
            </w:r>
          </w:p>
        </w:tc>
        <w:tc>
          <w:tcPr>
            <w:tcW w:w="4073" w:type="dxa"/>
            <w:tcBorders>
              <w:top w:val="single" w:sz="4" w:space="0" w:color="000000"/>
              <w:left w:val="single" w:sz="4" w:space="0" w:color="000000"/>
              <w:bottom w:val="single" w:sz="4" w:space="0" w:color="000000"/>
              <w:right w:val="single" w:sz="4" w:space="0" w:color="000000"/>
            </w:tcBorders>
            <w:hideMark/>
          </w:tcPr>
          <w:p w14:paraId="58A4128F" w14:textId="77777777" w:rsidR="008A41DA" w:rsidRDefault="008A41DA" w:rsidP="00363785">
            <w:pPr>
              <w:spacing w:after="120"/>
              <w:rPr>
                <w:rFonts w:eastAsiaTheme="minorEastAsia"/>
                <w:lang w:eastAsia="zh-CN"/>
              </w:rPr>
            </w:pPr>
            <w:r>
              <w:rPr>
                <w:rFonts w:eastAsiaTheme="minorEastAsia"/>
                <w:lang w:eastAsia="zh-CN"/>
              </w:rPr>
              <w:t>Option 2</w:t>
            </w:r>
          </w:p>
        </w:tc>
      </w:tr>
      <w:tr w:rsidR="008A41DA" w14:paraId="3FF3301C" w14:textId="77777777" w:rsidTr="00363785">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14:paraId="35BDBEA0" w14:textId="77777777" w:rsidR="008A41DA" w:rsidRDefault="008A41DA" w:rsidP="00363785">
            <w:pPr>
              <w:spacing w:after="120"/>
            </w:pPr>
          </w:p>
        </w:tc>
        <w:tc>
          <w:tcPr>
            <w:tcW w:w="2071" w:type="dxa"/>
            <w:tcBorders>
              <w:top w:val="single" w:sz="4" w:space="0" w:color="000000"/>
              <w:left w:val="single" w:sz="4" w:space="0" w:color="000000"/>
              <w:bottom w:val="single" w:sz="4" w:space="0" w:color="000000"/>
              <w:right w:val="single" w:sz="4" w:space="0" w:color="000000"/>
            </w:tcBorders>
            <w:hideMark/>
          </w:tcPr>
          <w:p w14:paraId="4B46C5E2" w14:textId="77777777" w:rsidR="008A41DA" w:rsidRDefault="008A41DA" w:rsidP="00363785">
            <w:pPr>
              <w:spacing w:after="120"/>
              <w:rPr>
                <w:rFonts w:eastAsiaTheme="minorEastAsia"/>
                <w:color w:val="000000"/>
              </w:rPr>
            </w:pPr>
            <w:r>
              <w:t>UE speed (30,60,90,120 Km/h)</w:t>
            </w:r>
          </w:p>
        </w:tc>
        <w:tc>
          <w:tcPr>
            <w:tcW w:w="4073" w:type="dxa"/>
            <w:tcBorders>
              <w:top w:val="single" w:sz="4" w:space="0" w:color="000000"/>
              <w:left w:val="single" w:sz="4" w:space="0" w:color="000000"/>
              <w:bottom w:val="single" w:sz="4" w:space="0" w:color="000000"/>
              <w:right w:val="single" w:sz="4" w:space="0" w:color="000000"/>
            </w:tcBorders>
            <w:hideMark/>
          </w:tcPr>
          <w:p w14:paraId="75224D0F" w14:textId="3B9906EF" w:rsidR="008A41DA" w:rsidRDefault="008A41DA" w:rsidP="00363785">
            <w:pPr>
              <w:spacing w:after="120"/>
              <w:rPr>
                <w:rFonts w:eastAsiaTheme="minorEastAsia"/>
                <w:lang w:eastAsia="zh-CN"/>
              </w:rPr>
            </w:pPr>
            <w:r>
              <w:rPr>
                <w:rFonts w:eastAsiaTheme="minorEastAsia" w:hint="eastAsia"/>
                <w:lang w:eastAsia="zh-CN"/>
              </w:rPr>
              <w:t>30</w:t>
            </w:r>
          </w:p>
        </w:tc>
      </w:tr>
      <w:tr w:rsidR="008A41DA" w14:paraId="51BD282D" w14:textId="77777777" w:rsidTr="00363785">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14:paraId="6F897F28" w14:textId="77777777" w:rsidR="008A41DA" w:rsidRDefault="008A41DA" w:rsidP="00363785">
            <w:pPr>
              <w:spacing w:after="120"/>
            </w:pPr>
          </w:p>
        </w:tc>
        <w:tc>
          <w:tcPr>
            <w:tcW w:w="2071" w:type="dxa"/>
            <w:tcBorders>
              <w:top w:val="single" w:sz="4" w:space="0" w:color="000000"/>
              <w:left w:val="single" w:sz="4" w:space="0" w:color="000000"/>
              <w:bottom w:val="single" w:sz="4" w:space="0" w:color="000000"/>
              <w:right w:val="single" w:sz="4" w:space="0" w:color="000000"/>
            </w:tcBorders>
            <w:hideMark/>
          </w:tcPr>
          <w:p w14:paraId="08E00B55" w14:textId="77777777" w:rsidR="008A41DA" w:rsidRDefault="008A41DA" w:rsidP="00363785">
            <w:pPr>
              <w:spacing w:after="120"/>
              <w:rPr>
                <w:rFonts w:eastAsiaTheme="minorEastAsia"/>
                <w:color w:val="000000"/>
              </w:rPr>
            </w:pPr>
            <w:r>
              <w:rPr>
                <w:rFonts w:eastAsiaTheme="minorEastAsia"/>
                <w:color w:val="000000"/>
              </w:rPr>
              <w:t>Inter-frequency correlation assumption in general (yes or no)(Note 1)</w:t>
            </w:r>
          </w:p>
        </w:tc>
        <w:tc>
          <w:tcPr>
            <w:tcW w:w="4073" w:type="dxa"/>
            <w:tcBorders>
              <w:top w:val="single" w:sz="4" w:space="0" w:color="000000"/>
              <w:left w:val="single" w:sz="4" w:space="0" w:color="000000"/>
              <w:bottom w:val="single" w:sz="4" w:space="0" w:color="000000"/>
              <w:right w:val="single" w:sz="4" w:space="0" w:color="000000"/>
            </w:tcBorders>
            <w:hideMark/>
          </w:tcPr>
          <w:p w14:paraId="161F81A4" w14:textId="77777777" w:rsidR="008A41DA" w:rsidRDefault="008A41DA" w:rsidP="00363785">
            <w:pPr>
              <w:spacing w:after="120"/>
              <w:rPr>
                <w:rFonts w:eastAsiaTheme="minorEastAsia"/>
                <w:lang w:eastAsia="zh-CN"/>
              </w:rPr>
            </w:pPr>
            <w:r>
              <w:rPr>
                <w:rFonts w:eastAsiaTheme="minorEastAsia"/>
                <w:lang w:eastAsia="zh-CN"/>
              </w:rPr>
              <w:t>No</w:t>
            </w:r>
          </w:p>
        </w:tc>
      </w:tr>
      <w:tr w:rsidR="008A41DA" w14:paraId="3A8EA56C" w14:textId="77777777" w:rsidTr="00363785">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14:paraId="60BB17A5" w14:textId="77777777" w:rsidR="008A41DA" w:rsidRDefault="008A41DA" w:rsidP="00363785">
            <w:pPr>
              <w:spacing w:after="120"/>
            </w:pPr>
          </w:p>
        </w:tc>
        <w:tc>
          <w:tcPr>
            <w:tcW w:w="2071" w:type="dxa"/>
            <w:tcBorders>
              <w:top w:val="single" w:sz="4" w:space="0" w:color="000000"/>
              <w:left w:val="single" w:sz="4" w:space="0" w:color="000000"/>
              <w:bottom w:val="single" w:sz="4" w:space="0" w:color="000000"/>
              <w:right w:val="single" w:sz="4" w:space="0" w:color="000000"/>
            </w:tcBorders>
            <w:hideMark/>
          </w:tcPr>
          <w:p w14:paraId="0486F1DB" w14:textId="77777777" w:rsidR="008A41DA" w:rsidRDefault="008A41DA" w:rsidP="00363785">
            <w:pPr>
              <w:spacing w:after="120"/>
              <w:rPr>
                <w:rFonts w:eastAsiaTheme="minorEastAsia"/>
                <w:color w:val="000000"/>
              </w:rPr>
            </w:pPr>
            <w:r>
              <w:rPr>
                <w:rFonts w:eastAsiaTheme="minorEastAsia"/>
                <w:color w:val="000000"/>
                <w:lang w:eastAsia="zh-CN"/>
              </w:rPr>
              <w:t>I</w:t>
            </w:r>
            <w:r>
              <w:rPr>
                <w:rFonts w:eastAsiaTheme="minorEastAsia"/>
                <w:color w:val="000000"/>
              </w:rPr>
              <w:t>nter-frequency shadow fading correction (e.g. full, partial, no)(Note 1)</w:t>
            </w:r>
          </w:p>
        </w:tc>
        <w:tc>
          <w:tcPr>
            <w:tcW w:w="4073" w:type="dxa"/>
            <w:tcBorders>
              <w:top w:val="single" w:sz="4" w:space="0" w:color="000000"/>
              <w:left w:val="single" w:sz="4" w:space="0" w:color="000000"/>
              <w:bottom w:val="single" w:sz="4" w:space="0" w:color="000000"/>
              <w:right w:val="single" w:sz="4" w:space="0" w:color="000000"/>
            </w:tcBorders>
            <w:hideMark/>
          </w:tcPr>
          <w:p w14:paraId="47F91B07" w14:textId="77777777" w:rsidR="008A41DA" w:rsidRDefault="008A41DA" w:rsidP="00363785">
            <w:pPr>
              <w:spacing w:after="120"/>
              <w:rPr>
                <w:rFonts w:eastAsiaTheme="minorEastAsia"/>
                <w:lang w:eastAsia="zh-CN"/>
              </w:rPr>
            </w:pPr>
            <w:r>
              <w:rPr>
                <w:rFonts w:eastAsiaTheme="minorEastAsia"/>
                <w:lang w:eastAsia="zh-CN"/>
              </w:rPr>
              <w:t>Full</w:t>
            </w:r>
          </w:p>
        </w:tc>
      </w:tr>
      <w:tr w:rsidR="008A41DA" w14:paraId="633DA01C" w14:textId="77777777" w:rsidTr="00363785">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14:paraId="0D6CFDD3" w14:textId="77777777" w:rsidR="008A41DA" w:rsidRDefault="008A41DA" w:rsidP="00363785">
            <w:pPr>
              <w:spacing w:after="120"/>
            </w:pPr>
          </w:p>
        </w:tc>
        <w:tc>
          <w:tcPr>
            <w:tcW w:w="2071" w:type="dxa"/>
            <w:tcBorders>
              <w:top w:val="single" w:sz="4" w:space="0" w:color="000000"/>
              <w:left w:val="single" w:sz="4" w:space="0" w:color="000000"/>
              <w:bottom w:val="single" w:sz="4" w:space="0" w:color="000000"/>
              <w:right w:val="single" w:sz="4" w:space="0" w:color="000000"/>
            </w:tcBorders>
            <w:hideMark/>
          </w:tcPr>
          <w:p w14:paraId="2952361C" w14:textId="77777777" w:rsidR="008A41DA" w:rsidRDefault="008A41DA" w:rsidP="00363785">
            <w:pPr>
              <w:spacing w:after="120"/>
              <w:rPr>
                <w:rFonts w:eastAsiaTheme="minorEastAsia"/>
                <w:color w:val="000000"/>
              </w:rPr>
            </w:pPr>
            <w:r>
              <w:rPr>
                <w:color w:val="000000"/>
              </w:rPr>
              <w:t xml:space="preserve">Whether </w:t>
            </w:r>
            <w:proofErr w:type="spellStart"/>
            <w:r>
              <w:rPr>
                <w:color w:val="000000"/>
              </w:rPr>
              <w:t>LOSsoft</w:t>
            </w:r>
            <w:proofErr w:type="spellEnd"/>
            <w:r>
              <w:rPr>
                <w:color w:val="000000"/>
              </w:rPr>
              <w:t xml:space="preserve"> is modeled or not</w:t>
            </w:r>
          </w:p>
        </w:tc>
        <w:tc>
          <w:tcPr>
            <w:tcW w:w="4073" w:type="dxa"/>
            <w:tcBorders>
              <w:top w:val="single" w:sz="4" w:space="0" w:color="000000"/>
              <w:left w:val="single" w:sz="4" w:space="0" w:color="000000"/>
              <w:bottom w:val="single" w:sz="4" w:space="0" w:color="000000"/>
              <w:right w:val="single" w:sz="4" w:space="0" w:color="000000"/>
            </w:tcBorders>
            <w:hideMark/>
          </w:tcPr>
          <w:p w14:paraId="51F29B53" w14:textId="77777777" w:rsidR="008A41DA" w:rsidRDefault="008A41DA" w:rsidP="00363785">
            <w:pPr>
              <w:spacing w:after="120"/>
              <w:rPr>
                <w:rFonts w:eastAsiaTheme="minorEastAsia"/>
                <w:lang w:eastAsia="zh-CN"/>
              </w:rPr>
            </w:pPr>
            <w:r>
              <w:rPr>
                <w:rFonts w:eastAsiaTheme="minorEastAsia"/>
                <w:lang w:eastAsia="zh-CN"/>
              </w:rPr>
              <w:t>Yes</w:t>
            </w:r>
          </w:p>
        </w:tc>
      </w:tr>
      <w:tr w:rsidR="008A41DA" w14:paraId="529C541E" w14:textId="77777777" w:rsidTr="00363785">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14:paraId="4E342DA9" w14:textId="77777777" w:rsidR="008A41DA" w:rsidRDefault="008A41DA" w:rsidP="00363785">
            <w:pPr>
              <w:spacing w:after="120"/>
            </w:pPr>
          </w:p>
        </w:tc>
        <w:tc>
          <w:tcPr>
            <w:tcW w:w="2071" w:type="dxa"/>
            <w:tcBorders>
              <w:top w:val="single" w:sz="4" w:space="0" w:color="000000"/>
              <w:left w:val="single" w:sz="4" w:space="0" w:color="000000"/>
              <w:bottom w:val="single" w:sz="4" w:space="0" w:color="000000"/>
              <w:right w:val="single" w:sz="4" w:space="0" w:color="000000"/>
            </w:tcBorders>
            <w:hideMark/>
          </w:tcPr>
          <w:p w14:paraId="42C87DEB" w14:textId="77777777" w:rsidR="008A41DA" w:rsidRDefault="008A41DA" w:rsidP="00363785">
            <w:pPr>
              <w:spacing w:after="120"/>
              <w:rPr>
                <w:rFonts w:eastAsiaTheme="minorEastAsia"/>
                <w:color w:val="000000"/>
              </w:rPr>
            </w:pPr>
            <w:r>
              <w:rPr>
                <w:color w:val="000000"/>
              </w:rPr>
              <w:t>spatial consistency option (A or B)</w:t>
            </w:r>
          </w:p>
        </w:tc>
        <w:tc>
          <w:tcPr>
            <w:tcW w:w="4073" w:type="dxa"/>
            <w:tcBorders>
              <w:top w:val="single" w:sz="4" w:space="0" w:color="000000"/>
              <w:left w:val="single" w:sz="4" w:space="0" w:color="000000"/>
              <w:bottom w:val="single" w:sz="4" w:space="0" w:color="000000"/>
              <w:right w:val="single" w:sz="4" w:space="0" w:color="000000"/>
            </w:tcBorders>
            <w:hideMark/>
          </w:tcPr>
          <w:p w14:paraId="20936BD3" w14:textId="77777777" w:rsidR="008A41DA" w:rsidRDefault="008A41DA" w:rsidP="00363785">
            <w:pPr>
              <w:spacing w:after="120"/>
              <w:rPr>
                <w:rFonts w:eastAsiaTheme="minorEastAsia"/>
                <w:lang w:eastAsia="zh-CN"/>
              </w:rPr>
            </w:pPr>
            <w:r>
              <w:rPr>
                <w:rFonts w:eastAsiaTheme="minorEastAsia"/>
                <w:lang w:eastAsia="zh-CN"/>
              </w:rPr>
              <w:t>N/A</w:t>
            </w:r>
          </w:p>
        </w:tc>
      </w:tr>
      <w:tr w:rsidR="008A41DA" w14:paraId="4DA59309" w14:textId="77777777" w:rsidTr="00363785">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14:paraId="5253F444" w14:textId="77777777" w:rsidR="008A41DA" w:rsidRDefault="008A41DA" w:rsidP="00363785">
            <w:pPr>
              <w:spacing w:after="120"/>
            </w:pPr>
          </w:p>
        </w:tc>
        <w:tc>
          <w:tcPr>
            <w:tcW w:w="2071" w:type="dxa"/>
            <w:tcBorders>
              <w:top w:val="single" w:sz="4" w:space="0" w:color="000000"/>
              <w:left w:val="single" w:sz="4" w:space="0" w:color="000000"/>
              <w:bottom w:val="single" w:sz="4" w:space="0" w:color="000000"/>
              <w:right w:val="single" w:sz="4" w:space="0" w:color="000000"/>
            </w:tcBorders>
            <w:hideMark/>
          </w:tcPr>
          <w:p w14:paraId="79CEA7B8" w14:textId="77777777" w:rsidR="008A41DA" w:rsidRDefault="008A41DA" w:rsidP="00363785">
            <w:pPr>
              <w:spacing w:after="120"/>
              <w:rPr>
                <w:rFonts w:eastAsiaTheme="minorEastAsia"/>
                <w:color w:val="000000"/>
              </w:rPr>
            </w:pPr>
            <w:r>
              <w:rPr>
                <w:color w:val="000000"/>
              </w:rPr>
              <w:t>Number of TX beams</w:t>
            </w:r>
          </w:p>
        </w:tc>
        <w:tc>
          <w:tcPr>
            <w:tcW w:w="4073" w:type="dxa"/>
            <w:tcBorders>
              <w:top w:val="single" w:sz="4" w:space="0" w:color="000000"/>
              <w:left w:val="single" w:sz="4" w:space="0" w:color="000000"/>
              <w:bottom w:val="single" w:sz="4" w:space="0" w:color="000000"/>
              <w:right w:val="single" w:sz="4" w:space="0" w:color="000000"/>
            </w:tcBorders>
            <w:hideMark/>
          </w:tcPr>
          <w:p w14:paraId="080547F1" w14:textId="77777777" w:rsidR="008A41DA" w:rsidRDefault="008A41DA" w:rsidP="00363785">
            <w:pPr>
              <w:spacing w:after="120"/>
              <w:rPr>
                <w:rFonts w:eastAsiaTheme="minorEastAsia"/>
                <w:lang w:eastAsia="zh-CN"/>
              </w:rPr>
            </w:pPr>
            <w:r>
              <w:rPr>
                <w:rFonts w:eastAsiaTheme="minorEastAsia"/>
                <w:lang w:eastAsia="zh-CN"/>
              </w:rPr>
              <w:t>8</w:t>
            </w:r>
          </w:p>
        </w:tc>
      </w:tr>
      <w:tr w:rsidR="008A41DA" w14:paraId="374A8D22" w14:textId="77777777" w:rsidTr="00363785">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14:paraId="640699BB" w14:textId="77777777" w:rsidR="008A41DA" w:rsidRDefault="008A41DA" w:rsidP="00363785">
            <w:pPr>
              <w:spacing w:after="120"/>
            </w:pPr>
          </w:p>
        </w:tc>
        <w:tc>
          <w:tcPr>
            <w:tcW w:w="2071" w:type="dxa"/>
            <w:tcBorders>
              <w:top w:val="single" w:sz="4" w:space="0" w:color="000000"/>
              <w:left w:val="single" w:sz="4" w:space="0" w:color="000000"/>
              <w:bottom w:val="single" w:sz="4" w:space="0" w:color="000000"/>
              <w:right w:val="single" w:sz="4" w:space="0" w:color="000000"/>
            </w:tcBorders>
            <w:hideMark/>
          </w:tcPr>
          <w:p w14:paraId="6C44967D" w14:textId="77777777" w:rsidR="008A41DA" w:rsidRDefault="008A41DA" w:rsidP="00363785">
            <w:pPr>
              <w:spacing w:after="120"/>
              <w:rPr>
                <w:rFonts w:eastAsiaTheme="minorEastAsia"/>
                <w:color w:val="000000"/>
              </w:rPr>
            </w:pPr>
            <w:r>
              <w:rPr>
                <w:color w:val="000000"/>
              </w:rPr>
              <w:t>Number of RX beams</w:t>
            </w:r>
          </w:p>
        </w:tc>
        <w:tc>
          <w:tcPr>
            <w:tcW w:w="4073" w:type="dxa"/>
            <w:tcBorders>
              <w:top w:val="single" w:sz="4" w:space="0" w:color="000000"/>
              <w:left w:val="single" w:sz="4" w:space="0" w:color="000000"/>
              <w:bottom w:val="single" w:sz="4" w:space="0" w:color="000000"/>
              <w:right w:val="single" w:sz="4" w:space="0" w:color="000000"/>
            </w:tcBorders>
            <w:hideMark/>
          </w:tcPr>
          <w:p w14:paraId="1E4E2768" w14:textId="77777777" w:rsidR="008A41DA" w:rsidRDefault="008A41DA" w:rsidP="00363785">
            <w:pPr>
              <w:spacing w:after="120"/>
              <w:rPr>
                <w:rFonts w:eastAsiaTheme="minorEastAsia"/>
                <w:lang w:eastAsia="zh-CN"/>
              </w:rPr>
            </w:pPr>
            <w:r>
              <w:rPr>
                <w:rFonts w:eastAsiaTheme="minorEastAsia"/>
                <w:lang w:eastAsia="zh-CN"/>
              </w:rPr>
              <w:t>2</w:t>
            </w:r>
          </w:p>
        </w:tc>
      </w:tr>
      <w:tr w:rsidR="008A41DA" w14:paraId="2ABB1517" w14:textId="77777777" w:rsidTr="00363785">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14:paraId="42152EB6" w14:textId="77777777" w:rsidR="008A41DA" w:rsidRDefault="008A41DA" w:rsidP="00363785">
            <w:pPr>
              <w:spacing w:after="120"/>
            </w:pPr>
          </w:p>
        </w:tc>
        <w:tc>
          <w:tcPr>
            <w:tcW w:w="2071" w:type="dxa"/>
            <w:tcBorders>
              <w:top w:val="single" w:sz="4" w:space="0" w:color="000000"/>
              <w:left w:val="single" w:sz="4" w:space="0" w:color="000000"/>
              <w:bottom w:val="single" w:sz="4" w:space="0" w:color="000000"/>
              <w:right w:val="single" w:sz="4" w:space="0" w:color="000000"/>
            </w:tcBorders>
            <w:hideMark/>
          </w:tcPr>
          <w:p w14:paraId="41ADE265" w14:textId="77777777" w:rsidR="008A41DA" w:rsidRDefault="008A41DA" w:rsidP="00363785">
            <w:pPr>
              <w:spacing w:after="120"/>
              <w:rPr>
                <w:rFonts w:eastAsiaTheme="minorEastAsia"/>
                <w:color w:val="000000"/>
              </w:rPr>
            </w:pPr>
            <w:r>
              <w:rPr>
                <w:rFonts w:eastAsiaTheme="minorEastAsia"/>
                <w:color w:val="000000"/>
              </w:rPr>
              <w:t>Measurement reduction rate(50%,…Note2)</w:t>
            </w:r>
          </w:p>
        </w:tc>
        <w:tc>
          <w:tcPr>
            <w:tcW w:w="4073" w:type="dxa"/>
            <w:tcBorders>
              <w:top w:val="single" w:sz="4" w:space="0" w:color="000000"/>
              <w:left w:val="single" w:sz="4" w:space="0" w:color="000000"/>
              <w:bottom w:val="single" w:sz="4" w:space="0" w:color="000000"/>
              <w:right w:val="single" w:sz="4" w:space="0" w:color="000000"/>
            </w:tcBorders>
            <w:hideMark/>
          </w:tcPr>
          <w:p w14:paraId="46D31435" w14:textId="2DCD87E4" w:rsidR="008A41DA" w:rsidRDefault="00C865C7" w:rsidP="00363785">
            <w:pPr>
              <w:spacing w:after="120"/>
              <w:rPr>
                <w:rFonts w:eastAsiaTheme="minorEastAsia"/>
                <w:lang w:eastAsia="zh-CN"/>
              </w:rPr>
            </w:pPr>
            <w:r>
              <w:rPr>
                <w:rFonts w:eastAsiaTheme="minorEastAsia" w:hint="eastAsia"/>
                <w:lang w:eastAsia="zh-CN"/>
              </w:rPr>
              <w:t>50%</w:t>
            </w:r>
          </w:p>
        </w:tc>
      </w:tr>
      <w:tr w:rsidR="008A41DA" w14:paraId="076196D1" w14:textId="77777777" w:rsidTr="00363785">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14:paraId="6624D30B" w14:textId="77777777" w:rsidR="008A41DA" w:rsidRDefault="008A41DA" w:rsidP="00363785">
            <w:pPr>
              <w:spacing w:after="120"/>
            </w:pPr>
          </w:p>
        </w:tc>
        <w:tc>
          <w:tcPr>
            <w:tcW w:w="2071" w:type="dxa"/>
            <w:tcBorders>
              <w:top w:val="single" w:sz="4" w:space="0" w:color="000000"/>
              <w:left w:val="single" w:sz="4" w:space="0" w:color="000000"/>
              <w:bottom w:val="single" w:sz="4" w:space="0" w:color="000000"/>
              <w:right w:val="single" w:sz="4" w:space="0" w:color="000000"/>
            </w:tcBorders>
            <w:hideMark/>
          </w:tcPr>
          <w:p w14:paraId="2DC135F9" w14:textId="77777777" w:rsidR="008A41DA" w:rsidRDefault="008A41DA" w:rsidP="00363785">
            <w:pPr>
              <w:spacing w:after="120"/>
              <w:rPr>
                <w:rFonts w:eastAsiaTheme="minorEastAsia"/>
                <w:color w:val="000000"/>
              </w:rPr>
            </w:pPr>
            <w:r>
              <w:rPr>
                <w:rFonts w:eastAsiaTheme="minorEastAsia"/>
                <w:color w:val="000000"/>
              </w:rPr>
              <w:t>Observation window(Note3)</w:t>
            </w:r>
          </w:p>
        </w:tc>
        <w:tc>
          <w:tcPr>
            <w:tcW w:w="4073" w:type="dxa"/>
            <w:tcBorders>
              <w:top w:val="single" w:sz="4" w:space="0" w:color="000000"/>
              <w:left w:val="single" w:sz="4" w:space="0" w:color="000000"/>
              <w:bottom w:val="single" w:sz="4" w:space="0" w:color="000000"/>
              <w:right w:val="single" w:sz="4" w:space="0" w:color="000000"/>
            </w:tcBorders>
            <w:hideMark/>
          </w:tcPr>
          <w:p w14:paraId="6840574A" w14:textId="77777777" w:rsidR="008A41DA" w:rsidRDefault="008A41DA" w:rsidP="00363785">
            <w:pPr>
              <w:spacing w:after="120"/>
              <w:rPr>
                <w:rFonts w:eastAsiaTheme="minorEastAsia"/>
                <w:lang w:eastAsia="zh-CN"/>
              </w:rPr>
            </w:pPr>
            <w:r>
              <w:rPr>
                <w:rFonts w:eastAsiaTheme="minorEastAsia"/>
                <w:lang w:eastAsia="zh-CN"/>
              </w:rPr>
              <w:t>N/A</w:t>
            </w:r>
          </w:p>
        </w:tc>
      </w:tr>
      <w:tr w:rsidR="008A41DA" w14:paraId="66CB5258" w14:textId="77777777" w:rsidTr="00363785">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14:paraId="45E376BD" w14:textId="77777777" w:rsidR="008A41DA" w:rsidRDefault="008A41DA" w:rsidP="00363785">
            <w:pPr>
              <w:spacing w:after="120"/>
            </w:pPr>
          </w:p>
        </w:tc>
        <w:tc>
          <w:tcPr>
            <w:tcW w:w="2071" w:type="dxa"/>
            <w:tcBorders>
              <w:top w:val="single" w:sz="4" w:space="0" w:color="000000"/>
              <w:left w:val="single" w:sz="4" w:space="0" w:color="000000"/>
              <w:bottom w:val="single" w:sz="4" w:space="0" w:color="000000"/>
              <w:right w:val="single" w:sz="4" w:space="0" w:color="000000"/>
            </w:tcBorders>
            <w:hideMark/>
          </w:tcPr>
          <w:p w14:paraId="424F0DF2" w14:textId="77777777" w:rsidR="008A41DA" w:rsidRDefault="008A41DA" w:rsidP="00363785">
            <w:pPr>
              <w:spacing w:after="120"/>
              <w:rPr>
                <w:rFonts w:eastAsiaTheme="minorEastAsia"/>
                <w:color w:val="000000"/>
              </w:rPr>
            </w:pPr>
            <w:r>
              <w:rPr>
                <w:rFonts w:eastAsiaTheme="minorEastAsia"/>
                <w:color w:val="000000"/>
              </w:rPr>
              <w:t>Prediction window (Note3)</w:t>
            </w:r>
          </w:p>
        </w:tc>
        <w:tc>
          <w:tcPr>
            <w:tcW w:w="4073" w:type="dxa"/>
            <w:tcBorders>
              <w:top w:val="single" w:sz="4" w:space="0" w:color="000000"/>
              <w:left w:val="single" w:sz="4" w:space="0" w:color="000000"/>
              <w:bottom w:val="single" w:sz="4" w:space="0" w:color="000000"/>
              <w:right w:val="single" w:sz="4" w:space="0" w:color="000000"/>
            </w:tcBorders>
            <w:hideMark/>
          </w:tcPr>
          <w:p w14:paraId="6DD6DC38" w14:textId="77777777" w:rsidR="008A41DA" w:rsidRDefault="008A41DA" w:rsidP="00363785">
            <w:pPr>
              <w:spacing w:after="120"/>
              <w:rPr>
                <w:rFonts w:eastAsiaTheme="minorEastAsia"/>
                <w:lang w:eastAsia="zh-CN"/>
              </w:rPr>
            </w:pPr>
            <w:r>
              <w:rPr>
                <w:rFonts w:eastAsiaTheme="minorEastAsia"/>
                <w:lang w:eastAsia="zh-CN"/>
              </w:rPr>
              <w:t>N/A</w:t>
            </w:r>
          </w:p>
        </w:tc>
      </w:tr>
      <w:tr w:rsidR="008A41DA" w14:paraId="7399E60D" w14:textId="77777777" w:rsidTr="00363785">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14:paraId="2122D981" w14:textId="77777777" w:rsidR="008A41DA" w:rsidRDefault="008A41DA" w:rsidP="00363785">
            <w:pPr>
              <w:spacing w:after="120"/>
            </w:pPr>
          </w:p>
        </w:tc>
        <w:tc>
          <w:tcPr>
            <w:tcW w:w="2071" w:type="dxa"/>
            <w:tcBorders>
              <w:top w:val="single" w:sz="4" w:space="0" w:color="000000"/>
              <w:left w:val="single" w:sz="4" w:space="0" w:color="000000"/>
              <w:bottom w:val="single" w:sz="4" w:space="0" w:color="000000"/>
              <w:right w:val="single" w:sz="4" w:space="0" w:color="000000"/>
            </w:tcBorders>
            <w:hideMark/>
          </w:tcPr>
          <w:p w14:paraId="50FEF40B" w14:textId="77777777" w:rsidR="008A41DA" w:rsidRDefault="008A41DA" w:rsidP="00363785">
            <w:pPr>
              <w:spacing w:after="120"/>
              <w:rPr>
                <w:color w:val="000000"/>
              </w:rPr>
            </w:pPr>
            <w:r>
              <w:rPr>
                <w:rFonts w:eastAsiaTheme="minorEastAsia"/>
                <w:color w:val="000000"/>
              </w:rPr>
              <w:t>Any other parameters (Note 4)</w:t>
            </w:r>
          </w:p>
        </w:tc>
        <w:tc>
          <w:tcPr>
            <w:tcW w:w="4073" w:type="dxa"/>
            <w:tcBorders>
              <w:top w:val="single" w:sz="4" w:space="0" w:color="000000"/>
              <w:left w:val="single" w:sz="4" w:space="0" w:color="000000"/>
              <w:bottom w:val="single" w:sz="4" w:space="0" w:color="000000"/>
              <w:right w:val="single" w:sz="4" w:space="0" w:color="000000"/>
            </w:tcBorders>
            <w:hideMark/>
          </w:tcPr>
          <w:p w14:paraId="5FE51D17" w14:textId="77777777" w:rsidR="008A41DA" w:rsidRDefault="008A41DA" w:rsidP="00363785">
            <w:pPr>
              <w:spacing w:after="120"/>
              <w:rPr>
                <w:rFonts w:eastAsiaTheme="minorEastAsia"/>
                <w:lang w:eastAsia="zh-CN"/>
              </w:rPr>
            </w:pPr>
            <w:r>
              <w:rPr>
                <w:rFonts w:eastAsiaTheme="minorEastAsia"/>
                <w:lang w:eastAsia="zh-CN"/>
              </w:rPr>
              <w:t>N/A</w:t>
            </w:r>
          </w:p>
        </w:tc>
      </w:tr>
      <w:tr w:rsidR="008A41DA" w14:paraId="16990E4E" w14:textId="77777777" w:rsidTr="00363785">
        <w:trPr>
          <w:jc w:val="center"/>
        </w:trPr>
        <w:tc>
          <w:tcPr>
            <w:tcW w:w="1323" w:type="dxa"/>
            <w:vMerge w:val="restart"/>
            <w:tcBorders>
              <w:top w:val="single" w:sz="4" w:space="0" w:color="000000"/>
              <w:left w:val="single" w:sz="4" w:space="0" w:color="000000"/>
              <w:bottom w:val="single" w:sz="4" w:space="0" w:color="000000"/>
              <w:right w:val="single" w:sz="4" w:space="0" w:color="000000"/>
            </w:tcBorders>
            <w:hideMark/>
          </w:tcPr>
          <w:p w14:paraId="721B73BC" w14:textId="77777777" w:rsidR="008A41DA" w:rsidRDefault="008A41DA" w:rsidP="00363785">
            <w:pPr>
              <w:spacing w:after="120"/>
            </w:pPr>
            <w:r>
              <w:lastRenderedPageBreak/>
              <w:t>Data Size (Number of Samples)</w:t>
            </w:r>
          </w:p>
        </w:tc>
        <w:tc>
          <w:tcPr>
            <w:tcW w:w="2071" w:type="dxa"/>
            <w:tcBorders>
              <w:top w:val="single" w:sz="4" w:space="0" w:color="000000"/>
              <w:left w:val="single" w:sz="4" w:space="0" w:color="000000"/>
              <w:bottom w:val="single" w:sz="4" w:space="0" w:color="000000"/>
              <w:right w:val="single" w:sz="4" w:space="0" w:color="000000"/>
            </w:tcBorders>
            <w:hideMark/>
          </w:tcPr>
          <w:p w14:paraId="2233EC9C" w14:textId="77777777" w:rsidR="008A41DA" w:rsidRDefault="008A41DA" w:rsidP="00363785">
            <w:pPr>
              <w:spacing w:after="120"/>
            </w:pPr>
            <w:r>
              <w:rPr>
                <w:color w:val="000000"/>
              </w:rPr>
              <w:t>Training/validity</w:t>
            </w:r>
          </w:p>
        </w:tc>
        <w:tc>
          <w:tcPr>
            <w:tcW w:w="4073" w:type="dxa"/>
            <w:tcBorders>
              <w:top w:val="single" w:sz="4" w:space="0" w:color="000000"/>
              <w:left w:val="single" w:sz="4" w:space="0" w:color="000000"/>
              <w:bottom w:val="single" w:sz="4" w:space="0" w:color="000000"/>
              <w:right w:val="single" w:sz="4" w:space="0" w:color="000000"/>
            </w:tcBorders>
            <w:hideMark/>
          </w:tcPr>
          <w:p w14:paraId="3D08D325" w14:textId="783870CF" w:rsidR="008A41DA" w:rsidRDefault="008A41DA" w:rsidP="00363785">
            <w:pPr>
              <w:spacing w:after="120"/>
              <w:rPr>
                <w:rFonts w:eastAsia="宋体"/>
                <w:szCs w:val="21"/>
                <w:lang w:val="en-GB" w:eastAsia="zh-CN"/>
              </w:rPr>
            </w:pPr>
            <w:r>
              <w:rPr>
                <w:rFonts w:eastAsia="宋体" w:hint="eastAsia"/>
                <w:szCs w:val="21"/>
                <w:lang w:val="en-GB" w:eastAsia="zh-CN"/>
              </w:rPr>
              <w:t>61600</w:t>
            </w:r>
            <w:r>
              <w:rPr>
                <w:rFonts w:eastAsia="宋体"/>
                <w:szCs w:val="21"/>
                <w:lang w:val="en-GB" w:eastAsia="zh-CN"/>
              </w:rPr>
              <w:t>/</w:t>
            </w:r>
            <w:r>
              <w:rPr>
                <w:rFonts w:eastAsia="宋体" w:hint="eastAsia"/>
                <w:szCs w:val="21"/>
                <w:lang w:val="en-GB" w:eastAsia="zh-CN"/>
              </w:rPr>
              <w:t>7700</w:t>
            </w:r>
          </w:p>
        </w:tc>
      </w:tr>
      <w:tr w:rsidR="008A41DA" w14:paraId="472F0471" w14:textId="77777777" w:rsidTr="00363785">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14:paraId="08C69457" w14:textId="77777777" w:rsidR="008A41DA" w:rsidRDefault="008A41DA" w:rsidP="00363785">
            <w:pPr>
              <w:spacing w:after="120"/>
            </w:pPr>
          </w:p>
        </w:tc>
        <w:tc>
          <w:tcPr>
            <w:tcW w:w="2071" w:type="dxa"/>
            <w:tcBorders>
              <w:top w:val="single" w:sz="4" w:space="0" w:color="000000"/>
              <w:left w:val="single" w:sz="4" w:space="0" w:color="000000"/>
              <w:bottom w:val="single" w:sz="4" w:space="0" w:color="000000"/>
              <w:right w:val="single" w:sz="4" w:space="0" w:color="000000"/>
            </w:tcBorders>
            <w:hideMark/>
          </w:tcPr>
          <w:p w14:paraId="45358474" w14:textId="77777777" w:rsidR="008A41DA" w:rsidRDefault="008A41DA" w:rsidP="00363785">
            <w:pPr>
              <w:spacing w:after="120"/>
            </w:pPr>
            <w:r>
              <w:rPr>
                <w:color w:val="000000"/>
              </w:rPr>
              <w:t>Testing</w:t>
            </w:r>
          </w:p>
        </w:tc>
        <w:tc>
          <w:tcPr>
            <w:tcW w:w="4073" w:type="dxa"/>
            <w:tcBorders>
              <w:top w:val="single" w:sz="4" w:space="0" w:color="000000"/>
              <w:left w:val="single" w:sz="4" w:space="0" w:color="000000"/>
              <w:bottom w:val="single" w:sz="4" w:space="0" w:color="000000"/>
              <w:right w:val="single" w:sz="4" w:space="0" w:color="000000"/>
            </w:tcBorders>
            <w:hideMark/>
          </w:tcPr>
          <w:p w14:paraId="31272E7B" w14:textId="2FAB0BB3" w:rsidR="008A41DA" w:rsidRDefault="008A41DA" w:rsidP="00363785">
            <w:pPr>
              <w:spacing w:after="120"/>
              <w:rPr>
                <w:rFonts w:eastAsia="宋体"/>
                <w:szCs w:val="21"/>
                <w:lang w:val="en-GB" w:eastAsia="zh-CN"/>
              </w:rPr>
            </w:pPr>
            <w:r>
              <w:rPr>
                <w:rFonts w:eastAsia="宋体" w:hint="eastAsia"/>
                <w:szCs w:val="21"/>
                <w:lang w:val="en-GB" w:eastAsia="zh-CN"/>
              </w:rPr>
              <w:t>7700</w:t>
            </w:r>
          </w:p>
        </w:tc>
      </w:tr>
      <w:tr w:rsidR="008A41DA" w14:paraId="236D848A" w14:textId="77777777" w:rsidTr="00363785">
        <w:trPr>
          <w:trHeight w:val="365"/>
          <w:jc w:val="center"/>
        </w:trPr>
        <w:tc>
          <w:tcPr>
            <w:tcW w:w="1323" w:type="dxa"/>
            <w:vMerge w:val="restart"/>
            <w:tcBorders>
              <w:top w:val="single" w:sz="4" w:space="0" w:color="000000"/>
              <w:left w:val="single" w:sz="4" w:space="0" w:color="000000"/>
              <w:bottom w:val="single" w:sz="4" w:space="0" w:color="000000"/>
              <w:right w:val="single" w:sz="4" w:space="0" w:color="000000"/>
            </w:tcBorders>
            <w:hideMark/>
          </w:tcPr>
          <w:p w14:paraId="71CA4222" w14:textId="77777777" w:rsidR="008A41DA" w:rsidRDefault="008A41DA" w:rsidP="00363785">
            <w:pPr>
              <w:spacing w:after="120"/>
            </w:pPr>
            <w:r>
              <w:t>AI/ML model</w:t>
            </w:r>
          </w:p>
          <w:p w14:paraId="7757FF72" w14:textId="77777777" w:rsidR="008A41DA" w:rsidRDefault="008A41DA" w:rsidP="00363785">
            <w:pPr>
              <w:spacing w:after="120"/>
              <w:rPr>
                <w:color w:val="000000"/>
              </w:rPr>
            </w:pPr>
            <w:r>
              <w:t xml:space="preserve">input/output </w:t>
            </w:r>
          </w:p>
        </w:tc>
        <w:tc>
          <w:tcPr>
            <w:tcW w:w="2071" w:type="dxa"/>
            <w:tcBorders>
              <w:top w:val="single" w:sz="4" w:space="0" w:color="000000"/>
              <w:left w:val="single" w:sz="4" w:space="0" w:color="000000"/>
              <w:bottom w:val="single" w:sz="4" w:space="0" w:color="000000"/>
              <w:right w:val="single" w:sz="4" w:space="0" w:color="000000"/>
            </w:tcBorders>
            <w:hideMark/>
          </w:tcPr>
          <w:p w14:paraId="05EFA43D" w14:textId="77777777" w:rsidR="008A41DA" w:rsidRDefault="008A41DA" w:rsidP="00363785">
            <w:pPr>
              <w:spacing w:after="120"/>
              <w:rPr>
                <w:color w:val="000000"/>
              </w:rPr>
            </w:pPr>
            <w:r>
              <w:rPr>
                <w:color w:val="000000"/>
              </w:rPr>
              <w:t xml:space="preserve">Model input </w:t>
            </w:r>
            <w:r>
              <w:t>(Note 5)</w:t>
            </w:r>
          </w:p>
        </w:tc>
        <w:tc>
          <w:tcPr>
            <w:tcW w:w="4073" w:type="dxa"/>
            <w:tcBorders>
              <w:top w:val="single" w:sz="4" w:space="0" w:color="000000"/>
              <w:left w:val="single" w:sz="4" w:space="0" w:color="000000"/>
              <w:bottom w:val="single" w:sz="4" w:space="0" w:color="000000"/>
              <w:right w:val="single" w:sz="4" w:space="0" w:color="000000"/>
            </w:tcBorders>
            <w:hideMark/>
          </w:tcPr>
          <w:p w14:paraId="557C7A52" w14:textId="77777777" w:rsidR="008A41DA" w:rsidRDefault="008A41DA" w:rsidP="00363785">
            <w:pPr>
              <w:spacing w:after="120"/>
              <w:rPr>
                <w:rFonts w:eastAsia="宋体"/>
                <w:szCs w:val="21"/>
                <w:lang w:val="en-GB" w:eastAsia="zh-CN"/>
              </w:rPr>
            </w:pPr>
            <w:r>
              <w:rPr>
                <w:rFonts w:eastAsia="宋体"/>
                <w:szCs w:val="21"/>
                <w:lang w:val="en-GB" w:eastAsia="zh-CN"/>
              </w:rPr>
              <w:t xml:space="preserve">Cell-level predicted </w:t>
            </w:r>
            <w:r>
              <w:rPr>
                <w:rFonts w:eastAsia="宋体"/>
                <w:szCs w:val="21"/>
                <w:lang w:val="en-GB"/>
              </w:rPr>
              <w:t>RSRP</w:t>
            </w:r>
            <w:r>
              <w:rPr>
                <w:rFonts w:eastAsia="宋体"/>
                <w:szCs w:val="21"/>
                <w:lang w:val="en-GB" w:eastAsia="zh-CN"/>
              </w:rPr>
              <w:t xml:space="preserve"> of all cells</w:t>
            </w:r>
          </w:p>
        </w:tc>
      </w:tr>
      <w:tr w:rsidR="008A41DA" w14:paraId="5AAC8891" w14:textId="77777777" w:rsidTr="00363785">
        <w:trPr>
          <w:trHeight w:val="413"/>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14:paraId="3B82796D" w14:textId="77777777" w:rsidR="008A41DA" w:rsidRDefault="008A41DA" w:rsidP="00363785">
            <w:pPr>
              <w:spacing w:after="120"/>
              <w:rPr>
                <w:color w:val="000000"/>
              </w:rPr>
            </w:pPr>
          </w:p>
        </w:tc>
        <w:tc>
          <w:tcPr>
            <w:tcW w:w="2071" w:type="dxa"/>
            <w:tcBorders>
              <w:top w:val="single" w:sz="4" w:space="0" w:color="000000"/>
              <w:left w:val="single" w:sz="4" w:space="0" w:color="000000"/>
              <w:bottom w:val="single" w:sz="4" w:space="0" w:color="000000"/>
              <w:right w:val="single" w:sz="4" w:space="0" w:color="000000"/>
            </w:tcBorders>
            <w:hideMark/>
          </w:tcPr>
          <w:p w14:paraId="17791587" w14:textId="77777777" w:rsidR="008A41DA" w:rsidRDefault="008A41DA" w:rsidP="00363785">
            <w:pPr>
              <w:spacing w:after="120"/>
              <w:rPr>
                <w:color w:val="000000"/>
              </w:rPr>
            </w:pPr>
            <w:r>
              <w:rPr>
                <w:color w:val="000000"/>
              </w:rPr>
              <w:t>Model output(Note 6)</w:t>
            </w:r>
          </w:p>
        </w:tc>
        <w:tc>
          <w:tcPr>
            <w:tcW w:w="4073" w:type="dxa"/>
            <w:tcBorders>
              <w:top w:val="single" w:sz="4" w:space="0" w:color="000000"/>
              <w:left w:val="single" w:sz="4" w:space="0" w:color="000000"/>
              <w:bottom w:val="single" w:sz="4" w:space="0" w:color="000000"/>
              <w:right w:val="single" w:sz="4" w:space="0" w:color="000000"/>
            </w:tcBorders>
            <w:hideMark/>
          </w:tcPr>
          <w:p w14:paraId="1B3BA819" w14:textId="77777777" w:rsidR="008A41DA" w:rsidRDefault="008A41DA" w:rsidP="00363785">
            <w:pPr>
              <w:spacing w:after="120"/>
              <w:rPr>
                <w:rFonts w:eastAsia="宋体"/>
                <w:szCs w:val="21"/>
                <w:lang w:val="en-GB" w:eastAsia="zh-CN"/>
              </w:rPr>
            </w:pPr>
            <w:r>
              <w:rPr>
                <w:rFonts w:eastAsia="宋体"/>
                <w:szCs w:val="21"/>
                <w:lang w:val="en-GB" w:eastAsia="zh-CN"/>
              </w:rPr>
              <w:t xml:space="preserve">Cell-level predicted </w:t>
            </w:r>
            <w:r>
              <w:rPr>
                <w:rFonts w:eastAsia="宋体"/>
                <w:szCs w:val="21"/>
                <w:lang w:val="en-GB"/>
              </w:rPr>
              <w:t>RSRP</w:t>
            </w:r>
            <w:r>
              <w:rPr>
                <w:rFonts w:eastAsia="宋体"/>
                <w:szCs w:val="21"/>
                <w:lang w:val="en-GB" w:eastAsia="zh-CN"/>
              </w:rPr>
              <w:t xml:space="preserve"> of all cells</w:t>
            </w:r>
          </w:p>
        </w:tc>
      </w:tr>
      <w:tr w:rsidR="00D044D0" w14:paraId="77EF4F0B" w14:textId="77777777" w:rsidTr="006243A4">
        <w:trPr>
          <w:jc w:val="center"/>
        </w:trPr>
        <w:tc>
          <w:tcPr>
            <w:tcW w:w="1323" w:type="dxa"/>
            <w:vMerge w:val="restart"/>
            <w:tcBorders>
              <w:top w:val="single" w:sz="4" w:space="0" w:color="000000"/>
              <w:left w:val="single" w:sz="4" w:space="0" w:color="000000"/>
              <w:bottom w:val="single" w:sz="4" w:space="0" w:color="000000"/>
              <w:right w:val="single" w:sz="4" w:space="0" w:color="000000"/>
            </w:tcBorders>
            <w:hideMark/>
          </w:tcPr>
          <w:p w14:paraId="28001970" w14:textId="77777777" w:rsidR="00D044D0" w:rsidRDefault="00D044D0" w:rsidP="00363785">
            <w:pPr>
              <w:spacing w:after="120"/>
              <w:rPr>
                <w:color w:val="000000"/>
              </w:rPr>
            </w:pPr>
            <w:r>
              <w:rPr>
                <w:color w:val="000000"/>
              </w:rPr>
              <w:t>AI/ML model description</w:t>
            </w:r>
          </w:p>
        </w:tc>
        <w:tc>
          <w:tcPr>
            <w:tcW w:w="2071" w:type="dxa"/>
            <w:tcBorders>
              <w:top w:val="single" w:sz="4" w:space="0" w:color="000000"/>
              <w:left w:val="single" w:sz="4" w:space="0" w:color="000000"/>
              <w:bottom w:val="single" w:sz="4" w:space="0" w:color="000000"/>
              <w:right w:val="single" w:sz="4" w:space="0" w:color="000000"/>
            </w:tcBorders>
            <w:hideMark/>
          </w:tcPr>
          <w:p w14:paraId="26DCB3B5" w14:textId="77777777" w:rsidR="00D044D0" w:rsidRDefault="00D044D0" w:rsidP="00363785">
            <w:pPr>
              <w:spacing w:after="120"/>
              <w:rPr>
                <w:color w:val="000000"/>
              </w:rPr>
            </w:pPr>
            <w:r>
              <w:rPr>
                <w:color w:val="000000"/>
              </w:rPr>
              <w:t>Model type (e.g., LSTM, CNN, transformer …)</w:t>
            </w:r>
          </w:p>
        </w:tc>
        <w:tc>
          <w:tcPr>
            <w:tcW w:w="4073" w:type="dxa"/>
            <w:tcBorders>
              <w:top w:val="single" w:sz="4" w:space="0" w:color="000000"/>
              <w:left w:val="single" w:sz="4" w:space="0" w:color="000000"/>
              <w:bottom w:val="single" w:sz="4" w:space="0" w:color="000000"/>
              <w:right w:val="single" w:sz="4" w:space="0" w:color="000000"/>
            </w:tcBorders>
            <w:hideMark/>
          </w:tcPr>
          <w:p w14:paraId="65513872" w14:textId="1AB8A03B" w:rsidR="00D044D0" w:rsidRDefault="00D044D0" w:rsidP="00363785">
            <w:pPr>
              <w:autoSpaceDE w:val="0"/>
              <w:autoSpaceDN w:val="0"/>
              <w:spacing w:after="120"/>
              <w:rPr>
                <w:rFonts w:eastAsia="宋体"/>
                <w:lang w:eastAsia="zh-CN"/>
              </w:rPr>
            </w:pPr>
            <w:r>
              <w:rPr>
                <w:rFonts w:eastAsia="宋体" w:hint="eastAsia"/>
                <w:lang w:eastAsia="zh-CN"/>
              </w:rPr>
              <w:t>MLP</w:t>
            </w:r>
          </w:p>
        </w:tc>
      </w:tr>
      <w:tr w:rsidR="00D044D0" w14:paraId="7D8676DA" w14:textId="77777777" w:rsidTr="005754A6">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14:paraId="32B84CD6" w14:textId="77777777" w:rsidR="00D044D0" w:rsidRDefault="00D044D0" w:rsidP="00363785">
            <w:pPr>
              <w:spacing w:after="120"/>
              <w:rPr>
                <w:color w:val="000000"/>
              </w:rPr>
            </w:pPr>
          </w:p>
        </w:tc>
        <w:tc>
          <w:tcPr>
            <w:tcW w:w="2071" w:type="dxa"/>
            <w:tcBorders>
              <w:top w:val="single" w:sz="4" w:space="0" w:color="000000"/>
              <w:left w:val="single" w:sz="4" w:space="0" w:color="000000"/>
              <w:bottom w:val="single" w:sz="4" w:space="0" w:color="000000"/>
              <w:right w:val="single" w:sz="4" w:space="0" w:color="000000"/>
            </w:tcBorders>
            <w:hideMark/>
          </w:tcPr>
          <w:p w14:paraId="636880B0" w14:textId="77777777" w:rsidR="00D044D0" w:rsidRDefault="00D044D0" w:rsidP="00363785">
            <w:pPr>
              <w:spacing w:after="120"/>
            </w:pPr>
            <w:r>
              <w:t>Model complexity in a number of parameters(M)</w:t>
            </w:r>
          </w:p>
        </w:tc>
        <w:tc>
          <w:tcPr>
            <w:tcW w:w="4073" w:type="dxa"/>
            <w:tcBorders>
              <w:top w:val="single" w:sz="4" w:space="0" w:color="000000"/>
              <w:left w:val="single" w:sz="4" w:space="0" w:color="000000"/>
              <w:bottom w:val="single" w:sz="4" w:space="0" w:color="000000"/>
              <w:right w:val="single" w:sz="4" w:space="0" w:color="000000"/>
            </w:tcBorders>
            <w:hideMark/>
          </w:tcPr>
          <w:p w14:paraId="7EDCF3EB" w14:textId="04B898F6" w:rsidR="00D044D0" w:rsidRPr="00341206" w:rsidRDefault="00FF1667" w:rsidP="00363785">
            <w:pPr>
              <w:spacing w:after="120"/>
              <w:rPr>
                <w:rFonts w:eastAsia="宋体"/>
                <w:szCs w:val="21"/>
                <w:lang w:eastAsia="zh-CN"/>
              </w:rPr>
            </w:pPr>
            <w:r>
              <w:rPr>
                <w:rFonts w:eastAsia="宋体" w:hint="eastAsia"/>
                <w:szCs w:val="21"/>
                <w:lang w:eastAsia="zh-CN"/>
              </w:rPr>
              <w:t>916.797M</w:t>
            </w:r>
          </w:p>
        </w:tc>
      </w:tr>
      <w:tr w:rsidR="00D044D0" w14:paraId="14E47BF0" w14:textId="77777777" w:rsidTr="00743DE7">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14:paraId="2A8A8C65" w14:textId="77777777" w:rsidR="00D044D0" w:rsidRDefault="00D044D0" w:rsidP="00363785">
            <w:pPr>
              <w:spacing w:after="120"/>
              <w:rPr>
                <w:color w:val="000000"/>
              </w:rPr>
            </w:pPr>
          </w:p>
        </w:tc>
        <w:tc>
          <w:tcPr>
            <w:tcW w:w="2071" w:type="dxa"/>
            <w:tcBorders>
              <w:top w:val="single" w:sz="4" w:space="0" w:color="000000"/>
              <w:left w:val="single" w:sz="4" w:space="0" w:color="000000"/>
              <w:bottom w:val="single" w:sz="4" w:space="0" w:color="000000"/>
              <w:right w:val="single" w:sz="4" w:space="0" w:color="000000"/>
            </w:tcBorders>
            <w:hideMark/>
          </w:tcPr>
          <w:p w14:paraId="2038DAA1" w14:textId="77777777" w:rsidR="00D044D0" w:rsidRDefault="00D044D0" w:rsidP="00363785">
            <w:pPr>
              <w:spacing w:after="120"/>
            </w:pPr>
            <w:r>
              <w:t xml:space="preserve">Model complexity in model size (e.g. </w:t>
            </w:r>
            <w:proofErr w:type="spellStart"/>
            <w:r>
              <w:t>Mbyte</w:t>
            </w:r>
            <w:proofErr w:type="spellEnd"/>
            <w:r>
              <w:t>)</w:t>
            </w:r>
          </w:p>
        </w:tc>
        <w:tc>
          <w:tcPr>
            <w:tcW w:w="4073" w:type="dxa"/>
            <w:tcBorders>
              <w:top w:val="single" w:sz="4" w:space="0" w:color="000000"/>
              <w:left w:val="single" w:sz="4" w:space="0" w:color="000000"/>
              <w:bottom w:val="single" w:sz="4" w:space="0" w:color="000000"/>
              <w:right w:val="single" w:sz="4" w:space="0" w:color="000000"/>
            </w:tcBorders>
            <w:hideMark/>
          </w:tcPr>
          <w:p w14:paraId="5F7E8C98" w14:textId="65ECA7DA" w:rsidR="00D044D0" w:rsidRPr="00341206" w:rsidRDefault="00FF1667" w:rsidP="00363785">
            <w:pPr>
              <w:spacing w:after="120"/>
              <w:rPr>
                <w:rFonts w:eastAsia="宋体"/>
                <w:szCs w:val="21"/>
                <w:lang w:eastAsia="zh-CN"/>
              </w:rPr>
            </w:pPr>
            <w:r w:rsidRPr="00FF1667">
              <w:rPr>
                <w:rFonts w:eastAsia="宋体"/>
                <w:szCs w:val="21"/>
              </w:rPr>
              <w:t>0.086MB</w:t>
            </w:r>
          </w:p>
        </w:tc>
      </w:tr>
      <w:tr w:rsidR="00D044D0" w14:paraId="11EED44C" w14:textId="77777777" w:rsidTr="004A00F6">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14:paraId="1C735C10" w14:textId="77777777" w:rsidR="00D044D0" w:rsidRDefault="00D044D0" w:rsidP="00363785">
            <w:pPr>
              <w:spacing w:after="120"/>
              <w:rPr>
                <w:color w:val="000000"/>
              </w:rPr>
            </w:pPr>
          </w:p>
        </w:tc>
        <w:tc>
          <w:tcPr>
            <w:tcW w:w="2071" w:type="dxa"/>
            <w:tcBorders>
              <w:top w:val="single" w:sz="4" w:space="0" w:color="000000"/>
              <w:left w:val="single" w:sz="4" w:space="0" w:color="000000"/>
              <w:bottom w:val="single" w:sz="4" w:space="0" w:color="000000"/>
              <w:right w:val="single" w:sz="4" w:space="0" w:color="000000"/>
            </w:tcBorders>
            <w:hideMark/>
          </w:tcPr>
          <w:p w14:paraId="109F9C4B" w14:textId="77777777" w:rsidR="00D044D0" w:rsidRDefault="00D044D0" w:rsidP="00363785">
            <w:pPr>
              <w:spacing w:after="120"/>
              <w:rPr>
                <w:color w:val="000000"/>
              </w:rPr>
            </w:pPr>
            <w:r>
              <w:t>Computational complexity [FLOPs]</w:t>
            </w:r>
          </w:p>
        </w:tc>
        <w:tc>
          <w:tcPr>
            <w:tcW w:w="4073" w:type="dxa"/>
            <w:tcBorders>
              <w:top w:val="single" w:sz="4" w:space="0" w:color="000000"/>
              <w:left w:val="single" w:sz="4" w:space="0" w:color="000000"/>
              <w:bottom w:val="single" w:sz="4" w:space="0" w:color="000000"/>
              <w:right w:val="single" w:sz="4" w:space="0" w:color="000000"/>
            </w:tcBorders>
            <w:hideMark/>
          </w:tcPr>
          <w:p w14:paraId="4B22D269" w14:textId="7CD72099" w:rsidR="00D044D0" w:rsidRPr="00341206" w:rsidRDefault="00D044D0" w:rsidP="00363785">
            <w:pPr>
              <w:spacing w:after="120"/>
              <w:rPr>
                <w:rFonts w:eastAsia="宋体"/>
                <w:szCs w:val="21"/>
                <w:lang w:eastAsia="zh-CN"/>
              </w:rPr>
            </w:pPr>
            <w:r w:rsidRPr="00341206">
              <w:rPr>
                <w:rFonts w:eastAsia="宋体"/>
                <w:szCs w:val="21"/>
                <w:lang w:eastAsia="zh-CN"/>
              </w:rPr>
              <w:t>19</w:t>
            </w:r>
            <w:r>
              <w:rPr>
                <w:rFonts w:eastAsia="宋体" w:hint="eastAsia"/>
                <w:szCs w:val="21"/>
                <w:lang w:eastAsia="zh-CN"/>
              </w:rPr>
              <w:t>.</w:t>
            </w:r>
            <w:r w:rsidRPr="00341206">
              <w:rPr>
                <w:rFonts w:eastAsia="宋体"/>
                <w:szCs w:val="21"/>
                <w:lang w:eastAsia="zh-CN"/>
              </w:rPr>
              <w:t>68</w:t>
            </w:r>
            <w:r>
              <w:rPr>
                <w:rFonts w:eastAsia="宋体" w:hint="eastAsia"/>
                <w:szCs w:val="21"/>
                <w:lang w:eastAsia="zh-CN"/>
              </w:rPr>
              <w:t>M</w:t>
            </w:r>
          </w:p>
        </w:tc>
      </w:tr>
      <w:tr w:rsidR="008A41DA" w14:paraId="73F451DE" w14:textId="77777777" w:rsidTr="00363785">
        <w:trPr>
          <w:trHeight w:val="350"/>
          <w:jc w:val="center"/>
        </w:trPr>
        <w:tc>
          <w:tcPr>
            <w:tcW w:w="1323" w:type="dxa"/>
            <w:vMerge w:val="restart"/>
            <w:tcBorders>
              <w:top w:val="single" w:sz="4" w:space="0" w:color="000000"/>
              <w:left w:val="single" w:sz="4" w:space="0" w:color="000000"/>
              <w:bottom w:val="single" w:sz="4" w:space="0" w:color="000000"/>
              <w:right w:val="single" w:sz="4" w:space="0" w:color="000000"/>
            </w:tcBorders>
            <w:hideMark/>
          </w:tcPr>
          <w:p w14:paraId="12532C66" w14:textId="77777777" w:rsidR="008A41DA" w:rsidRDefault="008A41DA" w:rsidP="00363785">
            <w:pPr>
              <w:spacing w:after="120"/>
            </w:pPr>
            <w:r>
              <w:t xml:space="preserve"> Metrics</w:t>
            </w:r>
          </w:p>
        </w:tc>
        <w:tc>
          <w:tcPr>
            <w:tcW w:w="2071" w:type="dxa"/>
            <w:tcBorders>
              <w:top w:val="single" w:sz="4" w:space="0" w:color="000000"/>
              <w:left w:val="single" w:sz="4" w:space="0" w:color="000000"/>
              <w:bottom w:val="single" w:sz="4" w:space="0" w:color="000000"/>
              <w:right w:val="single" w:sz="4" w:space="0" w:color="000000"/>
            </w:tcBorders>
            <w:hideMark/>
          </w:tcPr>
          <w:p w14:paraId="1BDAEECB" w14:textId="77777777" w:rsidR="008A41DA" w:rsidRDefault="008A41DA" w:rsidP="00363785">
            <w:pPr>
              <w:spacing w:after="120"/>
              <w:rPr>
                <w:color w:val="000000"/>
              </w:rPr>
            </w:pPr>
            <w:r>
              <w:rPr>
                <w:color w:val="000000"/>
              </w:rPr>
              <w:t>Average L3 cell level RSRP difference (dB)</w:t>
            </w:r>
          </w:p>
        </w:tc>
        <w:tc>
          <w:tcPr>
            <w:tcW w:w="4073" w:type="dxa"/>
            <w:tcBorders>
              <w:top w:val="single" w:sz="4" w:space="0" w:color="000000"/>
              <w:left w:val="single" w:sz="4" w:space="0" w:color="000000"/>
              <w:bottom w:val="single" w:sz="4" w:space="0" w:color="000000"/>
              <w:right w:val="single" w:sz="4" w:space="0" w:color="000000"/>
            </w:tcBorders>
            <w:hideMark/>
          </w:tcPr>
          <w:p w14:paraId="39079BE4" w14:textId="77BB3FB6" w:rsidR="008A41DA" w:rsidRDefault="008A41DA" w:rsidP="00363785">
            <w:pPr>
              <w:spacing w:after="120"/>
              <w:rPr>
                <w:rFonts w:eastAsia="宋体"/>
                <w:color w:val="000000"/>
                <w:lang w:eastAsia="zh-CN"/>
              </w:rPr>
            </w:pPr>
            <w:r>
              <w:rPr>
                <w:rFonts w:eastAsia="宋体" w:hint="eastAsia"/>
                <w:color w:val="000000"/>
                <w:lang w:eastAsia="zh-CN"/>
              </w:rPr>
              <w:t xml:space="preserve">See </w:t>
            </w:r>
            <w:r w:rsidR="00E906F1">
              <w:rPr>
                <w:rFonts w:eastAsia="宋体" w:hint="eastAsia"/>
                <w:color w:val="000000"/>
                <w:lang w:eastAsia="zh-CN"/>
              </w:rPr>
              <w:t>Table 4</w:t>
            </w:r>
            <w:r w:rsidR="00D87CF0">
              <w:rPr>
                <w:rFonts w:eastAsia="宋体" w:hint="eastAsia"/>
                <w:color w:val="000000"/>
                <w:lang w:eastAsia="zh-CN"/>
              </w:rPr>
              <w:t>-5</w:t>
            </w:r>
          </w:p>
        </w:tc>
      </w:tr>
      <w:tr w:rsidR="008A41DA" w14:paraId="28D1ED1A" w14:textId="77777777" w:rsidTr="00363785">
        <w:trPr>
          <w:trHeight w:val="350"/>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14:paraId="7EF59BE5" w14:textId="77777777" w:rsidR="008A41DA" w:rsidRDefault="008A41DA" w:rsidP="00363785">
            <w:pPr>
              <w:spacing w:after="120"/>
            </w:pPr>
          </w:p>
        </w:tc>
        <w:tc>
          <w:tcPr>
            <w:tcW w:w="2071" w:type="dxa"/>
            <w:tcBorders>
              <w:top w:val="single" w:sz="4" w:space="0" w:color="000000"/>
              <w:left w:val="single" w:sz="4" w:space="0" w:color="000000"/>
              <w:bottom w:val="single" w:sz="4" w:space="0" w:color="000000"/>
              <w:right w:val="single" w:sz="4" w:space="0" w:color="000000"/>
            </w:tcBorders>
            <w:hideMark/>
          </w:tcPr>
          <w:p w14:paraId="2F6A8FE9" w14:textId="77777777" w:rsidR="008A41DA" w:rsidRDefault="008A41DA" w:rsidP="00363785">
            <w:pPr>
              <w:spacing w:after="120"/>
              <w:rPr>
                <w:color w:val="000000"/>
              </w:rPr>
            </w:pPr>
            <w:r>
              <w:rPr>
                <w:color w:val="000000"/>
              </w:rPr>
              <w:t>Other optional KPIs (e.g., L1 beam level RSRP difference,)</w:t>
            </w:r>
          </w:p>
        </w:tc>
        <w:tc>
          <w:tcPr>
            <w:tcW w:w="4073" w:type="dxa"/>
            <w:tcBorders>
              <w:top w:val="single" w:sz="4" w:space="0" w:color="000000"/>
              <w:left w:val="single" w:sz="4" w:space="0" w:color="000000"/>
              <w:bottom w:val="single" w:sz="4" w:space="0" w:color="000000"/>
              <w:right w:val="single" w:sz="4" w:space="0" w:color="000000"/>
            </w:tcBorders>
            <w:hideMark/>
          </w:tcPr>
          <w:p w14:paraId="261FB0E4" w14:textId="77777777" w:rsidR="008A41DA" w:rsidRDefault="008A41DA" w:rsidP="00363785">
            <w:pPr>
              <w:spacing w:after="120"/>
              <w:rPr>
                <w:rFonts w:eastAsiaTheme="minorEastAsia"/>
                <w:lang w:eastAsia="zh-CN"/>
              </w:rPr>
            </w:pPr>
            <w:r>
              <w:rPr>
                <w:rFonts w:eastAsiaTheme="minorEastAsia"/>
                <w:lang w:eastAsia="zh-CN"/>
              </w:rPr>
              <w:t>N/A</w:t>
            </w:r>
          </w:p>
        </w:tc>
      </w:tr>
    </w:tbl>
    <w:p w14:paraId="62222059" w14:textId="77777777" w:rsidR="00164F74" w:rsidRDefault="00164F74" w:rsidP="00FA4D0E">
      <w:pPr>
        <w:spacing w:after="120"/>
        <w:rPr>
          <w:rFonts w:eastAsiaTheme="minorEastAsia"/>
          <w:b/>
          <w:lang w:eastAsia="zh-CN"/>
        </w:rPr>
      </w:pPr>
    </w:p>
    <w:p w14:paraId="2CA6F4AB" w14:textId="7A957D20" w:rsidR="006B7595" w:rsidRPr="0052019D" w:rsidRDefault="006B7595" w:rsidP="006B7595">
      <w:pPr>
        <w:spacing w:after="120"/>
        <w:jc w:val="center"/>
        <w:rPr>
          <w:rFonts w:eastAsiaTheme="minorEastAsia"/>
          <w:b/>
          <w:lang w:eastAsia="zh-CN"/>
        </w:rPr>
      </w:pPr>
      <w:r w:rsidRPr="00C27EA3">
        <w:rPr>
          <w:rFonts w:eastAsiaTheme="minorEastAsia" w:hint="eastAsia"/>
          <w:b/>
          <w:lang w:eastAsia="zh-CN"/>
        </w:rPr>
        <w:t xml:space="preserve">Table </w:t>
      </w:r>
      <w:r w:rsidR="00FF1926">
        <w:rPr>
          <w:rFonts w:eastAsiaTheme="minorEastAsia" w:hint="eastAsia"/>
          <w:b/>
          <w:lang w:eastAsia="zh-CN"/>
        </w:rPr>
        <w:t>4</w:t>
      </w:r>
      <w:r w:rsidRPr="00C27EA3">
        <w:rPr>
          <w:rFonts w:eastAsiaTheme="minorEastAsia" w:hint="eastAsia"/>
          <w:b/>
          <w:lang w:eastAsia="zh-CN"/>
        </w:rPr>
        <w:t xml:space="preserve">: </w:t>
      </w:r>
      <w:r w:rsidR="00FF1926">
        <w:rPr>
          <w:rFonts w:eastAsiaTheme="minorEastAsia" w:hint="eastAsia"/>
          <w:b/>
          <w:lang w:eastAsia="zh-CN"/>
        </w:rPr>
        <w:t>Simulation results for</w:t>
      </w:r>
      <w:r w:rsidRPr="0052019D">
        <w:rPr>
          <w:rFonts w:eastAsiaTheme="minorEastAsia" w:hint="eastAsia"/>
          <w:b/>
          <w:bCs/>
          <w:lang w:eastAsia="zh-CN"/>
        </w:rPr>
        <w:t xml:space="preserve"> </w:t>
      </w:r>
      <w:r w:rsidRPr="0052019D">
        <w:rPr>
          <w:rFonts w:eastAsia="Calibri"/>
          <w:b/>
          <w:bCs/>
        </w:rPr>
        <w:t>Configuration #</w:t>
      </w:r>
      <w:r w:rsidRPr="0052019D">
        <w:rPr>
          <w:rFonts w:eastAsiaTheme="minorEastAsia" w:hint="eastAsia"/>
          <w:b/>
          <w:bCs/>
          <w:lang w:eastAsia="zh-CN"/>
        </w:rPr>
        <w:t>1</w:t>
      </w:r>
    </w:p>
    <w:tbl>
      <w:tblPr>
        <w:tblStyle w:val="a4"/>
        <w:tblW w:w="9352" w:type="dxa"/>
        <w:jc w:val="center"/>
        <w:tblLook w:val="04A0" w:firstRow="1" w:lastRow="0" w:firstColumn="1" w:lastColumn="0" w:noHBand="0" w:noVBand="1"/>
      </w:tblPr>
      <w:tblGrid>
        <w:gridCol w:w="1717"/>
        <w:gridCol w:w="1680"/>
        <w:gridCol w:w="1985"/>
        <w:gridCol w:w="1985"/>
        <w:gridCol w:w="1985"/>
      </w:tblGrid>
      <w:tr w:rsidR="00604A56" w:rsidRPr="00D06593" w14:paraId="6D6FD73A" w14:textId="2209A9E3" w:rsidTr="00604A56">
        <w:trPr>
          <w:trHeight w:val="577"/>
          <w:jc w:val="center"/>
        </w:trPr>
        <w:tc>
          <w:tcPr>
            <w:tcW w:w="1717" w:type="dxa"/>
          </w:tcPr>
          <w:p w14:paraId="1C050E61" w14:textId="77777777" w:rsidR="00604A56" w:rsidRPr="00D06593" w:rsidRDefault="00604A56" w:rsidP="00604A56">
            <w:pPr>
              <w:spacing w:after="120"/>
              <w:rPr>
                <w:rFonts w:eastAsia="宋体"/>
              </w:rPr>
            </w:pPr>
            <w:r w:rsidRPr="00D06593">
              <w:rPr>
                <w:rFonts w:eastAsia="宋体" w:hint="eastAsia"/>
              </w:rPr>
              <w:t>Case</w:t>
            </w:r>
          </w:p>
        </w:tc>
        <w:tc>
          <w:tcPr>
            <w:tcW w:w="1680" w:type="dxa"/>
            <w:shd w:val="clear" w:color="auto" w:fill="auto"/>
          </w:tcPr>
          <w:p w14:paraId="090552F1" w14:textId="77777777" w:rsidR="00604A56" w:rsidRPr="00C301EE" w:rsidRDefault="00604A56" w:rsidP="00604A56">
            <w:pPr>
              <w:spacing w:after="120"/>
              <w:rPr>
                <w:rFonts w:eastAsiaTheme="minorEastAsia"/>
                <w:lang w:eastAsia="zh-CN"/>
              </w:rPr>
            </w:pPr>
            <w:r>
              <w:rPr>
                <w:rFonts w:eastAsia="宋体" w:hint="eastAsia"/>
                <w:lang w:eastAsia="zh-CN"/>
              </w:rPr>
              <w:t>Training dataset</w:t>
            </w:r>
          </w:p>
        </w:tc>
        <w:tc>
          <w:tcPr>
            <w:tcW w:w="1985" w:type="dxa"/>
            <w:shd w:val="clear" w:color="auto" w:fill="auto"/>
          </w:tcPr>
          <w:p w14:paraId="2C4BA7C4" w14:textId="77777777" w:rsidR="00604A56" w:rsidRPr="0052019D" w:rsidRDefault="00604A56" w:rsidP="00604A56">
            <w:pPr>
              <w:spacing w:after="120"/>
              <w:rPr>
                <w:rFonts w:eastAsiaTheme="minorEastAsia"/>
                <w:lang w:eastAsia="zh-CN"/>
              </w:rPr>
            </w:pPr>
            <w:r>
              <w:rPr>
                <w:rFonts w:eastAsia="宋体" w:hint="eastAsia"/>
                <w:lang w:eastAsia="zh-CN"/>
              </w:rPr>
              <w:t>Inference dataset</w:t>
            </w:r>
          </w:p>
        </w:tc>
        <w:tc>
          <w:tcPr>
            <w:tcW w:w="1985" w:type="dxa"/>
          </w:tcPr>
          <w:p w14:paraId="63BE02E3" w14:textId="1A922683" w:rsidR="00604A56" w:rsidRDefault="00604A56" w:rsidP="00604A56">
            <w:pPr>
              <w:spacing w:after="120"/>
              <w:rPr>
                <w:rFonts w:eastAsia="宋体"/>
                <w:lang w:eastAsia="zh-CN"/>
              </w:rPr>
            </w:pPr>
            <w:r w:rsidRPr="004E719D">
              <w:rPr>
                <w:rFonts w:eastAsia="宋体"/>
                <w:lang w:eastAsia="zh-CN"/>
              </w:rPr>
              <w:t>RSRP-Differ (dB)</w:t>
            </w:r>
          </w:p>
        </w:tc>
        <w:tc>
          <w:tcPr>
            <w:tcW w:w="1985" w:type="dxa"/>
          </w:tcPr>
          <w:p w14:paraId="67C73D15" w14:textId="0DA680A9" w:rsidR="00604A56" w:rsidRPr="004E719D" w:rsidRDefault="00604A56" w:rsidP="00604A56">
            <w:pPr>
              <w:spacing w:after="120"/>
              <w:rPr>
                <w:rFonts w:eastAsia="宋体"/>
                <w:lang w:eastAsia="zh-CN"/>
              </w:rPr>
            </w:pPr>
            <w:r>
              <w:rPr>
                <w:rFonts w:eastAsia="宋体" w:hint="eastAsia"/>
                <w:lang w:eastAsia="zh-CN"/>
              </w:rPr>
              <w:t xml:space="preserve">ABS of </w:t>
            </w:r>
            <w:r>
              <w:rPr>
                <w:rFonts w:eastAsia="宋体" w:hint="eastAsia"/>
              </w:rPr>
              <w:t>RSRP Diff</w:t>
            </w:r>
            <w:r>
              <w:rPr>
                <w:rFonts w:eastAsia="宋体" w:hint="eastAsia"/>
                <w:lang w:eastAsia="zh-CN"/>
              </w:rPr>
              <w:t xml:space="preserve">erence between </w:t>
            </w:r>
            <w:proofErr w:type="spellStart"/>
            <w:r>
              <w:rPr>
                <w:rFonts w:eastAsia="宋体" w:hint="eastAsia"/>
                <w:lang w:eastAsia="zh-CN"/>
              </w:rPr>
              <w:t>GC#n</w:t>
            </w:r>
            <w:proofErr w:type="spellEnd"/>
            <w:r>
              <w:rPr>
                <w:rFonts w:eastAsia="宋体" w:hint="eastAsia"/>
                <w:lang w:eastAsia="zh-CN"/>
              </w:rPr>
              <w:t xml:space="preserve"> and Baseline (dB)</w:t>
            </w:r>
          </w:p>
        </w:tc>
      </w:tr>
      <w:tr w:rsidR="00604A56" w:rsidRPr="00D06593" w14:paraId="39283048" w14:textId="617F43BD" w:rsidTr="00604A56">
        <w:trPr>
          <w:trHeight w:val="144"/>
          <w:jc w:val="center"/>
        </w:trPr>
        <w:tc>
          <w:tcPr>
            <w:tcW w:w="1717" w:type="dxa"/>
          </w:tcPr>
          <w:p w14:paraId="76A0C1C8" w14:textId="77777777" w:rsidR="00604A56" w:rsidRPr="00D06593" w:rsidRDefault="00604A56" w:rsidP="00604A56">
            <w:pPr>
              <w:spacing w:after="120"/>
              <w:rPr>
                <w:rFonts w:eastAsia="宋体"/>
              </w:rPr>
            </w:pPr>
            <w:r>
              <w:rPr>
                <w:rFonts w:eastAsia="宋体" w:hint="eastAsia"/>
                <w:lang w:eastAsia="zh-CN"/>
              </w:rPr>
              <w:t>Baseline</w:t>
            </w:r>
          </w:p>
        </w:tc>
        <w:tc>
          <w:tcPr>
            <w:tcW w:w="1680" w:type="dxa"/>
            <w:shd w:val="clear" w:color="auto" w:fill="auto"/>
          </w:tcPr>
          <w:p w14:paraId="1036FD49" w14:textId="77777777" w:rsidR="00604A56" w:rsidRPr="00C301EE" w:rsidRDefault="00604A56" w:rsidP="00604A56">
            <w:pPr>
              <w:spacing w:after="120"/>
              <w:rPr>
                <w:rFonts w:eastAsiaTheme="minorEastAsia"/>
                <w:lang w:eastAsia="zh-CN"/>
              </w:rPr>
            </w:pPr>
            <w:r w:rsidRPr="00004FED">
              <w:rPr>
                <w:rFonts w:eastAsia="Calibri"/>
              </w:rPr>
              <w:t>Configuration #</w:t>
            </w:r>
            <w:r>
              <w:rPr>
                <w:rFonts w:eastAsiaTheme="minorEastAsia" w:hint="eastAsia"/>
                <w:lang w:eastAsia="zh-CN"/>
              </w:rPr>
              <w:t>1</w:t>
            </w:r>
          </w:p>
        </w:tc>
        <w:tc>
          <w:tcPr>
            <w:tcW w:w="1985" w:type="dxa"/>
            <w:vMerge w:val="restart"/>
            <w:shd w:val="clear" w:color="auto" w:fill="auto"/>
          </w:tcPr>
          <w:p w14:paraId="289F9517" w14:textId="77777777" w:rsidR="00604A56" w:rsidRPr="00C301EE" w:rsidRDefault="00604A56" w:rsidP="00604A56">
            <w:pPr>
              <w:spacing w:after="120"/>
              <w:rPr>
                <w:rFonts w:eastAsiaTheme="minorEastAsia"/>
                <w:lang w:eastAsia="zh-CN"/>
              </w:rPr>
            </w:pPr>
            <w:r w:rsidRPr="00004FED">
              <w:rPr>
                <w:rFonts w:eastAsia="Calibri"/>
              </w:rPr>
              <w:t>Configuration #</w:t>
            </w:r>
            <w:r>
              <w:rPr>
                <w:rFonts w:eastAsiaTheme="minorEastAsia" w:hint="eastAsia"/>
                <w:lang w:eastAsia="zh-CN"/>
              </w:rPr>
              <w:t>1</w:t>
            </w:r>
          </w:p>
          <w:p w14:paraId="0D275658" w14:textId="77777777" w:rsidR="00604A56" w:rsidRPr="00C301EE" w:rsidRDefault="00604A56" w:rsidP="00604A56">
            <w:pPr>
              <w:spacing w:after="120"/>
              <w:rPr>
                <w:rFonts w:eastAsiaTheme="minorEastAsia"/>
                <w:lang w:eastAsia="zh-CN"/>
              </w:rPr>
            </w:pPr>
          </w:p>
        </w:tc>
        <w:tc>
          <w:tcPr>
            <w:tcW w:w="1985" w:type="dxa"/>
          </w:tcPr>
          <w:p w14:paraId="0B097CF8" w14:textId="4FBC2CB3" w:rsidR="00604A56" w:rsidRPr="00004FED" w:rsidRDefault="00604A56" w:rsidP="00604A56">
            <w:pPr>
              <w:spacing w:after="120"/>
              <w:rPr>
                <w:rFonts w:eastAsia="Calibri"/>
              </w:rPr>
            </w:pPr>
            <w:r w:rsidRPr="00D570F2">
              <w:t>0.321</w:t>
            </w:r>
          </w:p>
        </w:tc>
        <w:tc>
          <w:tcPr>
            <w:tcW w:w="1985" w:type="dxa"/>
          </w:tcPr>
          <w:p w14:paraId="6A56A630" w14:textId="47A27E1B" w:rsidR="00604A56" w:rsidRPr="00D570F2" w:rsidRDefault="00604A56" w:rsidP="00604A56">
            <w:pPr>
              <w:spacing w:after="120"/>
            </w:pPr>
            <w:r w:rsidRPr="00237B23">
              <w:rPr>
                <w:rFonts w:eastAsia="宋体"/>
                <w:color w:val="000000"/>
              </w:rPr>
              <w:t>N/A</w:t>
            </w:r>
          </w:p>
        </w:tc>
      </w:tr>
      <w:tr w:rsidR="00604A56" w:rsidRPr="00D06593" w14:paraId="27330DD5" w14:textId="19327B4C" w:rsidTr="00C31970">
        <w:trPr>
          <w:trHeight w:val="318"/>
          <w:jc w:val="center"/>
        </w:trPr>
        <w:tc>
          <w:tcPr>
            <w:tcW w:w="1717" w:type="dxa"/>
          </w:tcPr>
          <w:p w14:paraId="55D10A7A" w14:textId="77777777" w:rsidR="00604A56" w:rsidRPr="00923CAE" w:rsidRDefault="00604A56" w:rsidP="00604A56">
            <w:pPr>
              <w:spacing w:after="120"/>
              <w:rPr>
                <w:rFonts w:eastAsia="宋体"/>
              </w:rPr>
            </w:pPr>
            <w:r w:rsidRPr="00D06593">
              <w:rPr>
                <w:rFonts w:eastAsia="宋体" w:hint="eastAsia"/>
              </w:rPr>
              <w:t>GC#1</w:t>
            </w:r>
          </w:p>
        </w:tc>
        <w:tc>
          <w:tcPr>
            <w:tcW w:w="1680" w:type="dxa"/>
            <w:shd w:val="clear" w:color="auto" w:fill="auto"/>
          </w:tcPr>
          <w:p w14:paraId="4F8BDFBB" w14:textId="77777777" w:rsidR="00604A56" w:rsidRPr="00C301EE" w:rsidRDefault="00604A56" w:rsidP="00604A56">
            <w:pPr>
              <w:spacing w:after="120"/>
              <w:rPr>
                <w:rFonts w:eastAsiaTheme="minorEastAsia"/>
                <w:lang w:eastAsia="zh-CN"/>
              </w:rPr>
            </w:pPr>
            <w:r w:rsidRPr="00004FED">
              <w:rPr>
                <w:rFonts w:eastAsia="Calibri"/>
              </w:rPr>
              <w:t>Configuration #</w:t>
            </w:r>
            <w:r>
              <w:rPr>
                <w:rFonts w:eastAsiaTheme="minorEastAsia" w:hint="eastAsia"/>
                <w:lang w:eastAsia="zh-CN"/>
              </w:rPr>
              <w:t>2</w:t>
            </w:r>
          </w:p>
        </w:tc>
        <w:tc>
          <w:tcPr>
            <w:tcW w:w="1985" w:type="dxa"/>
            <w:vMerge/>
            <w:shd w:val="clear" w:color="auto" w:fill="auto"/>
          </w:tcPr>
          <w:p w14:paraId="4412FAF9" w14:textId="77777777" w:rsidR="00604A56" w:rsidRPr="00C301EE" w:rsidRDefault="00604A56" w:rsidP="00604A56">
            <w:pPr>
              <w:spacing w:after="120"/>
              <w:rPr>
                <w:rFonts w:eastAsiaTheme="minorEastAsia"/>
                <w:strike/>
                <w:lang w:eastAsia="zh-CN"/>
              </w:rPr>
            </w:pPr>
          </w:p>
        </w:tc>
        <w:tc>
          <w:tcPr>
            <w:tcW w:w="1985" w:type="dxa"/>
          </w:tcPr>
          <w:p w14:paraId="13B004D5" w14:textId="7E7BE091" w:rsidR="00604A56" w:rsidRPr="00C301EE" w:rsidRDefault="00604A56" w:rsidP="00604A56">
            <w:pPr>
              <w:spacing w:after="120"/>
              <w:rPr>
                <w:rFonts w:eastAsiaTheme="minorEastAsia"/>
                <w:strike/>
                <w:lang w:eastAsia="zh-CN"/>
              </w:rPr>
            </w:pPr>
            <w:r>
              <w:t>0.770</w:t>
            </w:r>
          </w:p>
        </w:tc>
        <w:tc>
          <w:tcPr>
            <w:tcW w:w="1985" w:type="dxa"/>
            <w:vAlign w:val="bottom"/>
          </w:tcPr>
          <w:p w14:paraId="40B0CFC0" w14:textId="3DA691F4" w:rsidR="00604A56" w:rsidRDefault="00604A56" w:rsidP="00604A56">
            <w:pPr>
              <w:spacing w:after="120"/>
              <w:rPr>
                <w:lang w:eastAsia="zh-CN"/>
              </w:rPr>
            </w:pPr>
            <w:r w:rsidRPr="00237B23">
              <w:rPr>
                <w:rFonts w:eastAsia="宋体"/>
                <w:color w:val="000000"/>
              </w:rPr>
              <w:t>0.</w:t>
            </w:r>
            <w:r>
              <w:rPr>
                <w:rFonts w:eastAsia="宋体" w:hint="eastAsia"/>
                <w:color w:val="000000"/>
                <w:lang w:eastAsia="zh-CN"/>
              </w:rPr>
              <w:t>449</w:t>
            </w:r>
          </w:p>
        </w:tc>
      </w:tr>
      <w:tr w:rsidR="00604A56" w:rsidRPr="00D06593" w14:paraId="02FE98F7" w14:textId="5A1EDAFB" w:rsidTr="00C31970">
        <w:trPr>
          <w:trHeight w:val="144"/>
          <w:jc w:val="center"/>
        </w:trPr>
        <w:tc>
          <w:tcPr>
            <w:tcW w:w="1717" w:type="dxa"/>
          </w:tcPr>
          <w:p w14:paraId="6CA66304" w14:textId="77777777" w:rsidR="00604A56" w:rsidRPr="00C27EA3" w:rsidRDefault="00604A56" w:rsidP="00604A56">
            <w:pPr>
              <w:spacing w:after="120"/>
              <w:rPr>
                <w:rFonts w:eastAsia="宋体"/>
                <w:strike/>
              </w:rPr>
            </w:pPr>
            <w:r w:rsidRPr="00D06593">
              <w:rPr>
                <w:rFonts w:eastAsia="宋体"/>
              </w:rPr>
              <w:t>GC#2</w:t>
            </w:r>
          </w:p>
        </w:tc>
        <w:tc>
          <w:tcPr>
            <w:tcW w:w="1680" w:type="dxa"/>
            <w:shd w:val="clear" w:color="auto" w:fill="auto"/>
          </w:tcPr>
          <w:p w14:paraId="46318AF6" w14:textId="77777777" w:rsidR="00604A56" w:rsidRPr="00C301EE" w:rsidRDefault="00604A56" w:rsidP="00604A56">
            <w:pPr>
              <w:spacing w:after="120"/>
              <w:rPr>
                <w:rFonts w:eastAsiaTheme="minorEastAsia"/>
                <w:color w:val="000000" w:themeColor="text1"/>
                <w:lang w:eastAsia="zh-CN"/>
              </w:rPr>
            </w:pPr>
            <w:r w:rsidRPr="00004FED">
              <w:rPr>
                <w:rFonts w:eastAsia="Calibri"/>
              </w:rPr>
              <w:t>Configuration</w:t>
            </w:r>
            <w:r>
              <w:rPr>
                <w:rFonts w:eastAsiaTheme="minorEastAsia" w:hint="eastAsia"/>
                <w:lang w:eastAsia="zh-CN"/>
              </w:rPr>
              <w:t>#1+</w:t>
            </w:r>
            <w:r w:rsidRPr="00004FED">
              <w:rPr>
                <w:rFonts w:eastAsia="Calibri"/>
              </w:rPr>
              <w:t xml:space="preserve"> Configuration</w:t>
            </w:r>
            <w:r>
              <w:rPr>
                <w:rFonts w:eastAsiaTheme="minorEastAsia" w:hint="eastAsia"/>
                <w:lang w:eastAsia="zh-CN"/>
              </w:rPr>
              <w:t>#2</w:t>
            </w:r>
          </w:p>
        </w:tc>
        <w:tc>
          <w:tcPr>
            <w:tcW w:w="1985" w:type="dxa"/>
            <w:vMerge/>
            <w:shd w:val="clear" w:color="auto" w:fill="auto"/>
          </w:tcPr>
          <w:p w14:paraId="75ACD89B" w14:textId="77777777" w:rsidR="00604A56" w:rsidRPr="00C27EA3" w:rsidRDefault="00604A56" w:rsidP="00604A56">
            <w:pPr>
              <w:spacing w:after="120"/>
              <w:rPr>
                <w:rFonts w:eastAsia="宋体"/>
                <w:strike/>
                <w:color w:val="000000" w:themeColor="text1"/>
              </w:rPr>
            </w:pPr>
          </w:p>
        </w:tc>
        <w:tc>
          <w:tcPr>
            <w:tcW w:w="1985" w:type="dxa"/>
          </w:tcPr>
          <w:p w14:paraId="7FBE990D" w14:textId="2779FA47" w:rsidR="00604A56" w:rsidRPr="00C27EA3" w:rsidRDefault="00604A56" w:rsidP="00604A56">
            <w:pPr>
              <w:spacing w:after="120"/>
              <w:rPr>
                <w:rFonts w:eastAsia="宋体"/>
                <w:strike/>
                <w:color w:val="000000" w:themeColor="text1"/>
              </w:rPr>
            </w:pPr>
            <w:r>
              <w:t>0.313</w:t>
            </w:r>
          </w:p>
        </w:tc>
        <w:tc>
          <w:tcPr>
            <w:tcW w:w="1985" w:type="dxa"/>
            <w:vAlign w:val="bottom"/>
          </w:tcPr>
          <w:p w14:paraId="6CC3AE0A" w14:textId="135220D0" w:rsidR="00604A56" w:rsidRDefault="00604A56" w:rsidP="00604A56">
            <w:pPr>
              <w:spacing w:after="120"/>
              <w:rPr>
                <w:lang w:eastAsia="zh-CN"/>
              </w:rPr>
            </w:pPr>
            <w:r w:rsidRPr="00237B23">
              <w:rPr>
                <w:rFonts w:eastAsia="宋体"/>
                <w:color w:val="000000"/>
              </w:rPr>
              <w:t>0.</w:t>
            </w:r>
            <w:r>
              <w:rPr>
                <w:rFonts w:eastAsia="宋体" w:hint="eastAsia"/>
                <w:color w:val="000000"/>
                <w:lang w:eastAsia="zh-CN"/>
              </w:rPr>
              <w:t>008</w:t>
            </w:r>
          </w:p>
        </w:tc>
      </w:tr>
    </w:tbl>
    <w:p w14:paraId="7C3EE982" w14:textId="77777777" w:rsidR="006B7595" w:rsidRDefault="006B7595" w:rsidP="006B7595">
      <w:pPr>
        <w:spacing w:after="120"/>
        <w:jc w:val="both"/>
        <w:rPr>
          <w:rFonts w:eastAsiaTheme="minorEastAsia"/>
          <w:lang w:eastAsia="zh-CN"/>
        </w:rPr>
      </w:pPr>
    </w:p>
    <w:p w14:paraId="14911FC3" w14:textId="4BB3D613" w:rsidR="006B7595" w:rsidRPr="0052019D" w:rsidRDefault="006B7595" w:rsidP="006B7595">
      <w:pPr>
        <w:spacing w:after="120"/>
        <w:jc w:val="center"/>
        <w:rPr>
          <w:rFonts w:eastAsiaTheme="minorEastAsia"/>
          <w:b/>
          <w:lang w:eastAsia="zh-CN"/>
        </w:rPr>
      </w:pPr>
      <w:r w:rsidRPr="00C27EA3">
        <w:rPr>
          <w:rFonts w:eastAsiaTheme="minorEastAsia" w:hint="eastAsia"/>
          <w:b/>
          <w:lang w:eastAsia="zh-CN"/>
        </w:rPr>
        <w:t xml:space="preserve">Table </w:t>
      </w:r>
      <w:r w:rsidR="00FF1926">
        <w:rPr>
          <w:rFonts w:eastAsiaTheme="minorEastAsia" w:hint="eastAsia"/>
          <w:b/>
          <w:lang w:eastAsia="zh-CN"/>
        </w:rPr>
        <w:t>5</w:t>
      </w:r>
      <w:r w:rsidRPr="00C27EA3">
        <w:rPr>
          <w:rFonts w:eastAsiaTheme="minorEastAsia" w:hint="eastAsia"/>
          <w:b/>
          <w:lang w:eastAsia="zh-CN"/>
        </w:rPr>
        <w:t xml:space="preserve">: </w:t>
      </w:r>
      <w:r w:rsidR="00FF1926">
        <w:rPr>
          <w:rFonts w:eastAsiaTheme="minorEastAsia" w:hint="eastAsia"/>
          <w:b/>
          <w:lang w:eastAsia="zh-CN"/>
        </w:rPr>
        <w:t>Simulation results for</w:t>
      </w:r>
      <w:r w:rsidRPr="0052019D">
        <w:rPr>
          <w:rFonts w:eastAsiaTheme="minorEastAsia" w:hint="eastAsia"/>
          <w:b/>
          <w:bCs/>
          <w:lang w:eastAsia="zh-CN"/>
        </w:rPr>
        <w:t xml:space="preserve"> </w:t>
      </w:r>
      <w:r w:rsidRPr="0052019D">
        <w:rPr>
          <w:rFonts w:eastAsia="Calibri"/>
          <w:b/>
          <w:bCs/>
        </w:rPr>
        <w:t>Configuration #</w:t>
      </w:r>
      <w:r>
        <w:rPr>
          <w:rFonts w:eastAsiaTheme="minorEastAsia" w:hint="eastAsia"/>
          <w:b/>
          <w:bCs/>
          <w:lang w:eastAsia="zh-CN"/>
        </w:rPr>
        <w:t>2</w:t>
      </w:r>
    </w:p>
    <w:tbl>
      <w:tblPr>
        <w:tblStyle w:val="a4"/>
        <w:tblW w:w="9352" w:type="dxa"/>
        <w:jc w:val="center"/>
        <w:tblLook w:val="04A0" w:firstRow="1" w:lastRow="0" w:firstColumn="1" w:lastColumn="0" w:noHBand="0" w:noVBand="1"/>
      </w:tblPr>
      <w:tblGrid>
        <w:gridCol w:w="1717"/>
        <w:gridCol w:w="1680"/>
        <w:gridCol w:w="1985"/>
        <w:gridCol w:w="1985"/>
        <w:gridCol w:w="1985"/>
      </w:tblGrid>
      <w:tr w:rsidR="00192C80" w:rsidRPr="00D06593" w14:paraId="1FC4F6A3" w14:textId="3BABACD9" w:rsidTr="00192C80">
        <w:trPr>
          <w:trHeight w:val="577"/>
          <w:jc w:val="center"/>
        </w:trPr>
        <w:tc>
          <w:tcPr>
            <w:tcW w:w="1717" w:type="dxa"/>
          </w:tcPr>
          <w:p w14:paraId="1E7C25E1" w14:textId="77777777" w:rsidR="00192C80" w:rsidRPr="00D06593" w:rsidRDefault="00192C80" w:rsidP="00192C80">
            <w:pPr>
              <w:spacing w:after="120"/>
              <w:rPr>
                <w:rFonts w:eastAsia="宋体"/>
              </w:rPr>
            </w:pPr>
            <w:r w:rsidRPr="00D06593">
              <w:rPr>
                <w:rFonts w:eastAsia="宋体" w:hint="eastAsia"/>
              </w:rPr>
              <w:t>Case</w:t>
            </w:r>
          </w:p>
        </w:tc>
        <w:tc>
          <w:tcPr>
            <w:tcW w:w="1680" w:type="dxa"/>
            <w:shd w:val="clear" w:color="auto" w:fill="auto"/>
          </w:tcPr>
          <w:p w14:paraId="1BC5D865" w14:textId="77777777" w:rsidR="00192C80" w:rsidRPr="00C301EE" w:rsidRDefault="00192C80" w:rsidP="00192C80">
            <w:pPr>
              <w:spacing w:after="120"/>
              <w:rPr>
                <w:rFonts w:eastAsiaTheme="minorEastAsia"/>
                <w:lang w:eastAsia="zh-CN"/>
              </w:rPr>
            </w:pPr>
            <w:r>
              <w:rPr>
                <w:rFonts w:eastAsia="宋体" w:hint="eastAsia"/>
                <w:lang w:eastAsia="zh-CN"/>
              </w:rPr>
              <w:t>Training dataset</w:t>
            </w:r>
          </w:p>
        </w:tc>
        <w:tc>
          <w:tcPr>
            <w:tcW w:w="1985" w:type="dxa"/>
            <w:shd w:val="clear" w:color="auto" w:fill="auto"/>
          </w:tcPr>
          <w:p w14:paraId="100B6240" w14:textId="77777777" w:rsidR="00192C80" w:rsidRPr="0052019D" w:rsidRDefault="00192C80" w:rsidP="00192C80">
            <w:pPr>
              <w:spacing w:after="120"/>
              <w:rPr>
                <w:rFonts w:eastAsiaTheme="minorEastAsia"/>
                <w:lang w:eastAsia="zh-CN"/>
              </w:rPr>
            </w:pPr>
            <w:r>
              <w:rPr>
                <w:rFonts w:eastAsia="宋体" w:hint="eastAsia"/>
                <w:lang w:eastAsia="zh-CN"/>
              </w:rPr>
              <w:t>Inference dataset</w:t>
            </w:r>
          </w:p>
        </w:tc>
        <w:tc>
          <w:tcPr>
            <w:tcW w:w="1985" w:type="dxa"/>
          </w:tcPr>
          <w:p w14:paraId="2E30B81B" w14:textId="102D6E84" w:rsidR="00192C80" w:rsidRDefault="00192C80" w:rsidP="00192C80">
            <w:pPr>
              <w:spacing w:after="120"/>
              <w:rPr>
                <w:rFonts w:eastAsia="宋体"/>
                <w:lang w:eastAsia="zh-CN"/>
              </w:rPr>
            </w:pPr>
            <w:r w:rsidRPr="004E719D">
              <w:rPr>
                <w:rFonts w:eastAsia="宋体"/>
                <w:lang w:eastAsia="zh-CN"/>
              </w:rPr>
              <w:t>RSRP-Differ (dB)</w:t>
            </w:r>
          </w:p>
        </w:tc>
        <w:tc>
          <w:tcPr>
            <w:tcW w:w="1985" w:type="dxa"/>
          </w:tcPr>
          <w:p w14:paraId="4412DB58" w14:textId="54836708" w:rsidR="00192C80" w:rsidRPr="004E719D" w:rsidRDefault="00192C80" w:rsidP="00192C80">
            <w:pPr>
              <w:spacing w:after="120"/>
              <w:rPr>
                <w:rFonts w:eastAsia="宋体"/>
                <w:lang w:eastAsia="zh-CN"/>
              </w:rPr>
            </w:pPr>
            <w:r>
              <w:rPr>
                <w:rFonts w:eastAsia="宋体" w:hint="eastAsia"/>
                <w:lang w:eastAsia="zh-CN"/>
              </w:rPr>
              <w:t xml:space="preserve">ABS of </w:t>
            </w:r>
            <w:r>
              <w:rPr>
                <w:rFonts w:eastAsia="宋体" w:hint="eastAsia"/>
              </w:rPr>
              <w:t>RSRP Diff</w:t>
            </w:r>
            <w:r>
              <w:rPr>
                <w:rFonts w:eastAsia="宋体" w:hint="eastAsia"/>
                <w:lang w:eastAsia="zh-CN"/>
              </w:rPr>
              <w:t xml:space="preserve">erence between </w:t>
            </w:r>
            <w:proofErr w:type="spellStart"/>
            <w:r>
              <w:rPr>
                <w:rFonts w:eastAsia="宋体" w:hint="eastAsia"/>
                <w:lang w:eastAsia="zh-CN"/>
              </w:rPr>
              <w:t>GC#n</w:t>
            </w:r>
            <w:proofErr w:type="spellEnd"/>
            <w:r>
              <w:rPr>
                <w:rFonts w:eastAsia="宋体" w:hint="eastAsia"/>
                <w:lang w:eastAsia="zh-CN"/>
              </w:rPr>
              <w:t xml:space="preserve"> and Baseline (dB)</w:t>
            </w:r>
          </w:p>
        </w:tc>
      </w:tr>
      <w:tr w:rsidR="00192C80" w:rsidRPr="00D06593" w14:paraId="2680C3D7" w14:textId="2275A8FF" w:rsidTr="00192C80">
        <w:trPr>
          <w:trHeight w:val="144"/>
          <w:jc w:val="center"/>
        </w:trPr>
        <w:tc>
          <w:tcPr>
            <w:tcW w:w="1717" w:type="dxa"/>
          </w:tcPr>
          <w:p w14:paraId="62368655" w14:textId="77777777" w:rsidR="00192C80" w:rsidRPr="00D06593" w:rsidRDefault="00192C80" w:rsidP="00192C80">
            <w:pPr>
              <w:spacing w:after="120"/>
              <w:rPr>
                <w:rFonts w:eastAsia="宋体"/>
              </w:rPr>
            </w:pPr>
            <w:r>
              <w:rPr>
                <w:rFonts w:eastAsia="宋体" w:hint="eastAsia"/>
                <w:lang w:eastAsia="zh-CN"/>
              </w:rPr>
              <w:t>Baseline</w:t>
            </w:r>
          </w:p>
        </w:tc>
        <w:tc>
          <w:tcPr>
            <w:tcW w:w="1680" w:type="dxa"/>
            <w:shd w:val="clear" w:color="auto" w:fill="auto"/>
          </w:tcPr>
          <w:p w14:paraId="60CC50C8" w14:textId="77777777" w:rsidR="00192C80" w:rsidRPr="00C301EE" w:rsidRDefault="00192C80" w:rsidP="00192C80">
            <w:pPr>
              <w:spacing w:after="120"/>
              <w:rPr>
                <w:rFonts w:eastAsiaTheme="minorEastAsia"/>
                <w:lang w:eastAsia="zh-CN"/>
              </w:rPr>
            </w:pPr>
            <w:r w:rsidRPr="00004FED">
              <w:rPr>
                <w:rFonts w:eastAsia="Calibri"/>
              </w:rPr>
              <w:t>Configuration #</w:t>
            </w:r>
            <w:r>
              <w:rPr>
                <w:rFonts w:eastAsiaTheme="minorEastAsia" w:hint="eastAsia"/>
                <w:lang w:eastAsia="zh-CN"/>
              </w:rPr>
              <w:t>2</w:t>
            </w:r>
          </w:p>
        </w:tc>
        <w:tc>
          <w:tcPr>
            <w:tcW w:w="1985" w:type="dxa"/>
            <w:vMerge w:val="restart"/>
            <w:shd w:val="clear" w:color="auto" w:fill="auto"/>
          </w:tcPr>
          <w:p w14:paraId="1943E3B2" w14:textId="77777777" w:rsidR="00192C80" w:rsidRPr="00C301EE" w:rsidRDefault="00192C80" w:rsidP="00192C80">
            <w:pPr>
              <w:spacing w:after="120"/>
              <w:rPr>
                <w:rFonts w:eastAsiaTheme="minorEastAsia"/>
                <w:lang w:eastAsia="zh-CN"/>
              </w:rPr>
            </w:pPr>
            <w:r w:rsidRPr="00004FED">
              <w:rPr>
                <w:rFonts w:eastAsia="Calibri"/>
              </w:rPr>
              <w:t>Configuration #</w:t>
            </w:r>
            <w:r>
              <w:rPr>
                <w:rFonts w:eastAsiaTheme="minorEastAsia" w:hint="eastAsia"/>
                <w:lang w:eastAsia="zh-CN"/>
              </w:rPr>
              <w:t>2</w:t>
            </w:r>
          </w:p>
          <w:p w14:paraId="5C82F1BD" w14:textId="77777777" w:rsidR="00192C80" w:rsidRPr="00C301EE" w:rsidRDefault="00192C80" w:rsidP="00192C80">
            <w:pPr>
              <w:spacing w:after="120"/>
              <w:rPr>
                <w:rFonts w:eastAsiaTheme="minorEastAsia"/>
                <w:lang w:eastAsia="zh-CN"/>
              </w:rPr>
            </w:pPr>
          </w:p>
        </w:tc>
        <w:tc>
          <w:tcPr>
            <w:tcW w:w="1985" w:type="dxa"/>
          </w:tcPr>
          <w:p w14:paraId="74EF6B87" w14:textId="7975EE0A" w:rsidR="00192C80" w:rsidRPr="004C1C1F" w:rsidRDefault="00192C80" w:rsidP="00192C80">
            <w:pPr>
              <w:spacing w:after="120"/>
              <w:rPr>
                <w:rFonts w:eastAsiaTheme="minorEastAsia"/>
                <w:lang w:eastAsia="zh-CN"/>
              </w:rPr>
            </w:pPr>
            <w:r>
              <w:t>0.315</w:t>
            </w:r>
          </w:p>
        </w:tc>
        <w:tc>
          <w:tcPr>
            <w:tcW w:w="1985" w:type="dxa"/>
          </w:tcPr>
          <w:p w14:paraId="16E0F2F1" w14:textId="50147F8A" w:rsidR="00192C80" w:rsidRDefault="00192C80" w:rsidP="00192C80">
            <w:pPr>
              <w:spacing w:after="120"/>
            </w:pPr>
            <w:r w:rsidRPr="00237B23">
              <w:rPr>
                <w:rFonts w:eastAsia="宋体"/>
                <w:color w:val="000000"/>
              </w:rPr>
              <w:t>N/A</w:t>
            </w:r>
          </w:p>
        </w:tc>
      </w:tr>
      <w:tr w:rsidR="00192C80" w:rsidRPr="00D06593" w14:paraId="5CC25945" w14:textId="4ED4B2C9" w:rsidTr="00257024">
        <w:trPr>
          <w:trHeight w:val="318"/>
          <w:jc w:val="center"/>
        </w:trPr>
        <w:tc>
          <w:tcPr>
            <w:tcW w:w="1717" w:type="dxa"/>
          </w:tcPr>
          <w:p w14:paraId="34E5E353" w14:textId="77777777" w:rsidR="00192C80" w:rsidRPr="00923CAE" w:rsidRDefault="00192C80" w:rsidP="00192C80">
            <w:pPr>
              <w:spacing w:after="120"/>
              <w:rPr>
                <w:rFonts w:eastAsia="宋体"/>
              </w:rPr>
            </w:pPr>
            <w:r w:rsidRPr="00D06593">
              <w:rPr>
                <w:rFonts w:eastAsia="宋体" w:hint="eastAsia"/>
              </w:rPr>
              <w:t>GC#1</w:t>
            </w:r>
          </w:p>
        </w:tc>
        <w:tc>
          <w:tcPr>
            <w:tcW w:w="1680" w:type="dxa"/>
            <w:shd w:val="clear" w:color="auto" w:fill="auto"/>
          </w:tcPr>
          <w:p w14:paraId="724EC748" w14:textId="77777777" w:rsidR="00192C80" w:rsidRPr="00C301EE" w:rsidRDefault="00192C80" w:rsidP="00192C80">
            <w:pPr>
              <w:spacing w:after="120"/>
              <w:rPr>
                <w:rFonts w:eastAsiaTheme="minorEastAsia"/>
                <w:lang w:eastAsia="zh-CN"/>
              </w:rPr>
            </w:pPr>
            <w:r w:rsidRPr="00004FED">
              <w:rPr>
                <w:rFonts w:eastAsia="Calibri"/>
              </w:rPr>
              <w:t>Configuration #</w:t>
            </w:r>
            <w:r>
              <w:rPr>
                <w:rFonts w:eastAsiaTheme="minorEastAsia" w:hint="eastAsia"/>
                <w:lang w:eastAsia="zh-CN"/>
              </w:rPr>
              <w:t>1</w:t>
            </w:r>
          </w:p>
        </w:tc>
        <w:tc>
          <w:tcPr>
            <w:tcW w:w="1985" w:type="dxa"/>
            <w:vMerge/>
            <w:shd w:val="clear" w:color="auto" w:fill="auto"/>
          </w:tcPr>
          <w:p w14:paraId="53401715" w14:textId="77777777" w:rsidR="00192C80" w:rsidRPr="00C301EE" w:rsidRDefault="00192C80" w:rsidP="00192C80">
            <w:pPr>
              <w:spacing w:after="120"/>
              <w:rPr>
                <w:rFonts w:eastAsiaTheme="minorEastAsia"/>
                <w:strike/>
                <w:lang w:eastAsia="zh-CN"/>
              </w:rPr>
            </w:pPr>
          </w:p>
        </w:tc>
        <w:tc>
          <w:tcPr>
            <w:tcW w:w="1985" w:type="dxa"/>
          </w:tcPr>
          <w:p w14:paraId="4A6385F6" w14:textId="5C2F320F" w:rsidR="00192C80" w:rsidRPr="004C1C1F" w:rsidRDefault="00192C80" w:rsidP="00192C80">
            <w:pPr>
              <w:spacing w:after="120"/>
              <w:rPr>
                <w:rFonts w:eastAsiaTheme="minorEastAsia"/>
                <w:strike/>
                <w:lang w:eastAsia="zh-CN"/>
              </w:rPr>
            </w:pPr>
            <w:r w:rsidRPr="00D570F2">
              <w:t>0.6</w:t>
            </w:r>
            <w:r>
              <w:t>20</w:t>
            </w:r>
          </w:p>
        </w:tc>
        <w:tc>
          <w:tcPr>
            <w:tcW w:w="1985" w:type="dxa"/>
            <w:vAlign w:val="bottom"/>
          </w:tcPr>
          <w:p w14:paraId="50DB9B71" w14:textId="7BF64660" w:rsidR="00192C80" w:rsidRPr="00D570F2" w:rsidRDefault="00192C80" w:rsidP="00192C80">
            <w:pPr>
              <w:spacing w:after="120"/>
              <w:rPr>
                <w:lang w:eastAsia="zh-CN"/>
              </w:rPr>
            </w:pPr>
            <w:r w:rsidRPr="00237B23">
              <w:rPr>
                <w:rFonts w:eastAsia="宋体"/>
                <w:color w:val="000000"/>
              </w:rPr>
              <w:t>0.</w:t>
            </w:r>
            <w:r>
              <w:rPr>
                <w:rFonts w:eastAsia="宋体" w:hint="eastAsia"/>
                <w:color w:val="000000"/>
                <w:lang w:eastAsia="zh-CN"/>
              </w:rPr>
              <w:t>315</w:t>
            </w:r>
          </w:p>
        </w:tc>
      </w:tr>
      <w:tr w:rsidR="00192C80" w:rsidRPr="00D06593" w14:paraId="6E58FCC3" w14:textId="13E71066" w:rsidTr="00257024">
        <w:trPr>
          <w:trHeight w:val="144"/>
          <w:jc w:val="center"/>
        </w:trPr>
        <w:tc>
          <w:tcPr>
            <w:tcW w:w="1717" w:type="dxa"/>
          </w:tcPr>
          <w:p w14:paraId="26E78156" w14:textId="77777777" w:rsidR="00192C80" w:rsidRPr="00C27EA3" w:rsidRDefault="00192C80" w:rsidP="00192C80">
            <w:pPr>
              <w:spacing w:after="120"/>
              <w:rPr>
                <w:rFonts w:eastAsia="宋体"/>
                <w:strike/>
              </w:rPr>
            </w:pPr>
            <w:r w:rsidRPr="00D06593">
              <w:rPr>
                <w:rFonts w:eastAsia="宋体"/>
              </w:rPr>
              <w:t>GC#2</w:t>
            </w:r>
          </w:p>
        </w:tc>
        <w:tc>
          <w:tcPr>
            <w:tcW w:w="1680" w:type="dxa"/>
            <w:shd w:val="clear" w:color="auto" w:fill="auto"/>
          </w:tcPr>
          <w:p w14:paraId="1A598ED8" w14:textId="77777777" w:rsidR="00192C80" w:rsidRPr="00C301EE" w:rsidRDefault="00192C80" w:rsidP="00192C80">
            <w:pPr>
              <w:spacing w:after="120"/>
              <w:rPr>
                <w:rFonts w:eastAsiaTheme="minorEastAsia"/>
                <w:color w:val="000000" w:themeColor="text1"/>
                <w:lang w:eastAsia="zh-CN"/>
              </w:rPr>
            </w:pPr>
            <w:r w:rsidRPr="00004FED">
              <w:rPr>
                <w:rFonts w:eastAsia="Calibri"/>
              </w:rPr>
              <w:t>Configuration</w:t>
            </w:r>
            <w:r>
              <w:rPr>
                <w:rFonts w:eastAsiaTheme="minorEastAsia" w:hint="eastAsia"/>
                <w:lang w:eastAsia="zh-CN"/>
              </w:rPr>
              <w:t>#1+</w:t>
            </w:r>
            <w:r w:rsidRPr="00004FED">
              <w:rPr>
                <w:rFonts w:eastAsia="Calibri"/>
              </w:rPr>
              <w:t xml:space="preserve"> Configuration</w:t>
            </w:r>
            <w:r>
              <w:rPr>
                <w:rFonts w:eastAsiaTheme="minorEastAsia" w:hint="eastAsia"/>
                <w:lang w:eastAsia="zh-CN"/>
              </w:rPr>
              <w:t>#2</w:t>
            </w:r>
          </w:p>
        </w:tc>
        <w:tc>
          <w:tcPr>
            <w:tcW w:w="1985" w:type="dxa"/>
            <w:vMerge/>
            <w:shd w:val="clear" w:color="auto" w:fill="auto"/>
          </w:tcPr>
          <w:p w14:paraId="78C9BCB2" w14:textId="77777777" w:rsidR="00192C80" w:rsidRPr="00C27EA3" w:rsidRDefault="00192C80" w:rsidP="00192C80">
            <w:pPr>
              <w:spacing w:after="120"/>
              <w:rPr>
                <w:rFonts w:eastAsia="宋体"/>
                <w:strike/>
                <w:color w:val="000000" w:themeColor="text1"/>
              </w:rPr>
            </w:pPr>
          </w:p>
        </w:tc>
        <w:tc>
          <w:tcPr>
            <w:tcW w:w="1985" w:type="dxa"/>
          </w:tcPr>
          <w:p w14:paraId="7CE1658C" w14:textId="1F563DC1" w:rsidR="00192C80" w:rsidRPr="004C1C1F" w:rsidRDefault="00192C80" w:rsidP="00192C80">
            <w:pPr>
              <w:spacing w:after="120"/>
              <w:rPr>
                <w:rFonts w:eastAsiaTheme="minorEastAsia"/>
                <w:strike/>
                <w:color w:val="000000" w:themeColor="text1"/>
                <w:lang w:eastAsia="zh-CN"/>
              </w:rPr>
            </w:pPr>
            <w:r>
              <w:t>0.332</w:t>
            </w:r>
          </w:p>
        </w:tc>
        <w:tc>
          <w:tcPr>
            <w:tcW w:w="1985" w:type="dxa"/>
            <w:vAlign w:val="bottom"/>
          </w:tcPr>
          <w:p w14:paraId="226CE46F" w14:textId="2F8F60F6" w:rsidR="00192C80" w:rsidRDefault="00192C80" w:rsidP="00192C80">
            <w:pPr>
              <w:spacing w:after="120"/>
              <w:rPr>
                <w:lang w:eastAsia="zh-CN"/>
              </w:rPr>
            </w:pPr>
            <w:r w:rsidRPr="00237B23">
              <w:rPr>
                <w:rFonts w:eastAsia="宋体"/>
                <w:color w:val="000000"/>
              </w:rPr>
              <w:t>0.0</w:t>
            </w:r>
            <w:r>
              <w:rPr>
                <w:rFonts w:eastAsia="宋体" w:hint="eastAsia"/>
                <w:color w:val="000000"/>
                <w:lang w:eastAsia="zh-CN"/>
              </w:rPr>
              <w:t>17</w:t>
            </w:r>
          </w:p>
        </w:tc>
      </w:tr>
    </w:tbl>
    <w:p w14:paraId="3DA50639" w14:textId="77777777" w:rsidR="00D87CF0" w:rsidRDefault="00D87CF0" w:rsidP="00FA4D0E">
      <w:pPr>
        <w:spacing w:after="120"/>
        <w:rPr>
          <w:rFonts w:eastAsiaTheme="minorEastAsia"/>
          <w:b/>
          <w:lang w:eastAsia="zh-CN"/>
        </w:rPr>
      </w:pPr>
    </w:p>
    <w:p w14:paraId="5D3BAF17" w14:textId="64A21FD3" w:rsidR="004E721D" w:rsidRDefault="00F86436" w:rsidP="00FA4D0E">
      <w:pPr>
        <w:spacing w:after="120"/>
        <w:rPr>
          <w:rFonts w:eastAsiaTheme="minorEastAsia"/>
          <w:lang w:eastAsia="zh-CN"/>
        </w:rPr>
      </w:pPr>
      <w:r>
        <w:rPr>
          <w:rFonts w:eastAsiaTheme="minorEastAsia" w:hint="eastAsia"/>
          <w:lang w:eastAsia="zh-CN"/>
        </w:rPr>
        <w:t>Like the simulation of speed and frequency, t</w:t>
      </w:r>
      <w:r w:rsidR="004E721D">
        <w:rPr>
          <w:rFonts w:eastAsiaTheme="minorEastAsia" w:hint="eastAsia"/>
          <w:lang w:eastAsia="zh-CN"/>
        </w:rPr>
        <w:t xml:space="preserve">he RSRP difference in GC#1 is larger than that of baseline, which </w:t>
      </w:r>
      <w:r>
        <w:rPr>
          <w:rFonts w:eastAsiaTheme="minorEastAsia" w:hint="eastAsia"/>
          <w:lang w:eastAsia="zh-CN"/>
        </w:rPr>
        <w:t>increases</w:t>
      </w:r>
      <w:r w:rsidR="003F07C6">
        <w:rPr>
          <w:rFonts w:eastAsiaTheme="minorEastAsia" w:hint="eastAsia"/>
          <w:lang w:eastAsia="zh-CN"/>
        </w:rPr>
        <w:t xml:space="preserve"> </w:t>
      </w:r>
      <w:r w:rsidR="00D561AF">
        <w:rPr>
          <w:rFonts w:eastAsiaTheme="minorEastAsia"/>
          <w:lang w:eastAsia="zh-CN"/>
        </w:rPr>
        <w:t>approximate</w:t>
      </w:r>
      <w:r w:rsidR="00D561AF">
        <w:rPr>
          <w:rFonts w:eastAsiaTheme="minorEastAsia" w:hint="eastAsia"/>
          <w:lang w:eastAsia="zh-CN"/>
        </w:rPr>
        <w:t xml:space="preserve"> </w:t>
      </w:r>
      <w:r>
        <w:rPr>
          <w:rFonts w:eastAsiaTheme="minorEastAsia" w:hint="eastAsia"/>
          <w:lang w:eastAsia="zh-CN"/>
        </w:rPr>
        <w:t>0.449dB for Configuration#1 and 0.305dB for Configuration#2. And the reason is that i</w:t>
      </w:r>
      <w:r w:rsidR="00AD6299">
        <w:rPr>
          <w:rFonts w:eastAsiaTheme="minorEastAsia" w:hint="eastAsia"/>
          <w:lang w:eastAsia="zh-CN"/>
        </w:rPr>
        <w:t>n GC#1, the model is trained using the data set of differen</w:t>
      </w:r>
      <w:r>
        <w:rPr>
          <w:rFonts w:eastAsiaTheme="minorEastAsia" w:hint="eastAsia"/>
          <w:lang w:eastAsia="zh-CN"/>
        </w:rPr>
        <w:t>t cell configuration</w:t>
      </w:r>
      <w:r w:rsidR="00B837D3">
        <w:rPr>
          <w:rFonts w:eastAsiaTheme="minorEastAsia" w:hint="eastAsia"/>
          <w:lang w:eastAsia="zh-CN"/>
        </w:rPr>
        <w:t xml:space="preserve">, which lacks </w:t>
      </w:r>
      <w:r w:rsidR="007B4945">
        <w:rPr>
          <w:rFonts w:eastAsiaTheme="minorEastAsia" w:hint="eastAsia"/>
          <w:lang w:eastAsia="zh-CN"/>
        </w:rPr>
        <w:t>the</w:t>
      </w:r>
      <w:r w:rsidR="00B837D3">
        <w:rPr>
          <w:rFonts w:eastAsiaTheme="minorEastAsia" w:hint="eastAsia"/>
          <w:lang w:eastAsia="zh-CN"/>
        </w:rPr>
        <w:t xml:space="preserve"> features of the data set in baseline. The model can</w:t>
      </w:r>
      <w:r w:rsidR="00B837D3">
        <w:rPr>
          <w:rFonts w:eastAsiaTheme="minorEastAsia"/>
          <w:lang w:eastAsia="zh-CN"/>
        </w:rPr>
        <w:t>’</w:t>
      </w:r>
      <w:r w:rsidR="00B837D3">
        <w:rPr>
          <w:rFonts w:eastAsiaTheme="minorEastAsia" w:hint="eastAsia"/>
          <w:lang w:eastAsia="zh-CN"/>
        </w:rPr>
        <w:t xml:space="preserve">t learn some of the specific </w:t>
      </w:r>
      <w:r w:rsidR="00B837D3">
        <w:rPr>
          <w:rFonts w:eastAsiaTheme="minorEastAsia"/>
          <w:lang w:eastAsia="zh-CN"/>
        </w:rPr>
        <w:t>feature</w:t>
      </w:r>
      <w:r w:rsidR="00B837D3">
        <w:rPr>
          <w:rFonts w:eastAsiaTheme="minorEastAsia" w:hint="eastAsia"/>
          <w:lang w:eastAsia="zh-CN"/>
        </w:rPr>
        <w:t xml:space="preserve">s of the data set of </w:t>
      </w:r>
      <w:r w:rsidR="00626AF0">
        <w:rPr>
          <w:rFonts w:eastAsiaTheme="minorEastAsia" w:hint="eastAsia"/>
          <w:lang w:eastAsia="zh-CN"/>
        </w:rPr>
        <w:t>different cell configuration</w:t>
      </w:r>
      <w:r w:rsidR="00B837D3">
        <w:rPr>
          <w:rFonts w:eastAsiaTheme="minorEastAsia" w:hint="eastAsia"/>
          <w:lang w:eastAsia="zh-CN"/>
        </w:rPr>
        <w:t xml:space="preserve"> which results in higher RSRP difference.</w:t>
      </w:r>
    </w:p>
    <w:p w14:paraId="55B8FE11" w14:textId="2B5221FD" w:rsidR="00B837D3" w:rsidRPr="00EC27E1" w:rsidRDefault="00B837D3" w:rsidP="00FA4D0E">
      <w:pPr>
        <w:spacing w:after="120"/>
        <w:rPr>
          <w:rFonts w:eastAsiaTheme="minorEastAsia"/>
          <w:b/>
          <w:lang w:eastAsia="zh-CN"/>
        </w:rPr>
      </w:pPr>
      <w:r w:rsidRPr="00EC27E1">
        <w:rPr>
          <w:rFonts w:eastAsiaTheme="minorEastAsia" w:hint="eastAsia"/>
          <w:b/>
          <w:lang w:eastAsia="zh-CN"/>
        </w:rPr>
        <w:lastRenderedPageBreak/>
        <w:t xml:space="preserve">Observation </w:t>
      </w:r>
      <w:r w:rsidR="006A0BAF">
        <w:rPr>
          <w:rFonts w:eastAsiaTheme="minorEastAsia" w:hint="eastAsia"/>
          <w:b/>
          <w:lang w:eastAsia="zh-CN"/>
        </w:rPr>
        <w:t>1</w:t>
      </w:r>
      <w:r w:rsidRPr="00EC27E1">
        <w:rPr>
          <w:rFonts w:eastAsiaTheme="minorEastAsia" w:hint="eastAsia"/>
          <w:b/>
          <w:lang w:eastAsia="zh-CN"/>
        </w:rPr>
        <w:t xml:space="preserve">: The RSRP difference in GC#1 is the highest among all generalization cases. </w:t>
      </w:r>
      <w:r w:rsidR="002624B4">
        <w:rPr>
          <w:rFonts w:eastAsiaTheme="minorEastAsia" w:hint="eastAsia"/>
          <w:b/>
          <w:lang w:eastAsia="zh-CN"/>
        </w:rPr>
        <w:t>I.e. the GC#1 shows the worst predication performance among these 3 cases</w:t>
      </w:r>
      <w:r w:rsidR="00E870A2" w:rsidRPr="00E870A2">
        <w:rPr>
          <w:rFonts w:eastAsiaTheme="minorEastAsia" w:hint="eastAsia"/>
          <w:b/>
          <w:lang w:eastAsia="zh-CN"/>
        </w:rPr>
        <w:t xml:space="preserve"> </w:t>
      </w:r>
      <w:r w:rsidR="00E870A2">
        <w:rPr>
          <w:rFonts w:eastAsiaTheme="minorEastAsia" w:hint="eastAsia"/>
          <w:b/>
          <w:lang w:eastAsia="zh-CN"/>
        </w:rPr>
        <w:t xml:space="preserve">for </w:t>
      </w:r>
      <w:r w:rsidR="0043273B">
        <w:rPr>
          <w:rFonts w:eastAsiaTheme="minorEastAsia" w:hint="eastAsia"/>
          <w:b/>
          <w:lang w:eastAsia="zh-CN"/>
        </w:rPr>
        <w:t>different cell configurations for FR1</w:t>
      </w:r>
      <w:r w:rsidR="00F92AD6">
        <w:rPr>
          <w:rFonts w:eastAsiaTheme="minorEastAsia" w:hint="eastAsia"/>
          <w:b/>
          <w:lang w:eastAsia="zh-CN"/>
        </w:rPr>
        <w:t>, but it</w:t>
      </w:r>
      <w:r w:rsidR="00F92AD6">
        <w:rPr>
          <w:rFonts w:eastAsiaTheme="minorEastAsia"/>
          <w:b/>
          <w:lang w:eastAsia="zh-CN"/>
        </w:rPr>
        <w:t>’</w:t>
      </w:r>
      <w:r w:rsidR="00F92AD6">
        <w:rPr>
          <w:rFonts w:eastAsiaTheme="minorEastAsia" w:hint="eastAsia"/>
          <w:b/>
          <w:lang w:eastAsia="zh-CN"/>
        </w:rPr>
        <w:t>s still acceptable</w:t>
      </w:r>
      <w:r w:rsidR="00EF1A94">
        <w:rPr>
          <w:rFonts w:eastAsiaTheme="minorEastAsia" w:hint="eastAsia"/>
          <w:b/>
          <w:lang w:eastAsia="zh-CN"/>
        </w:rPr>
        <w:t xml:space="preserve"> from prediction accuracy perspective</w:t>
      </w:r>
      <w:r w:rsidR="002624B4">
        <w:rPr>
          <w:rFonts w:eastAsiaTheme="minorEastAsia" w:hint="eastAsia"/>
          <w:b/>
          <w:lang w:eastAsia="zh-CN"/>
        </w:rPr>
        <w:t>.</w:t>
      </w:r>
    </w:p>
    <w:p w14:paraId="3F31284B" w14:textId="2B42A614" w:rsidR="000F3AF7" w:rsidRDefault="000F3AF7" w:rsidP="00FA4D0E">
      <w:pPr>
        <w:spacing w:after="120"/>
        <w:rPr>
          <w:rFonts w:eastAsiaTheme="minorEastAsia"/>
          <w:lang w:eastAsia="zh-CN"/>
        </w:rPr>
      </w:pPr>
      <w:r>
        <w:rPr>
          <w:rFonts w:eastAsiaTheme="minorEastAsia" w:hint="eastAsia"/>
          <w:lang w:eastAsia="zh-CN"/>
        </w:rPr>
        <w:t>The RSRP difference of GC#2 is close to that of baseline for both configurations, since the AI model of GC#2 can learn the features both in Configuration#1 and Configuration#2</w:t>
      </w:r>
      <w:r w:rsidR="00FF1926">
        <w:rPr>
          <w:rFonts w:eastAsiaTheme="minorEastAsia" w:hint="eastAsia"/>
          <w:lang w:eastAsia="zh-CN"/>
        </w:rPr>
        <w:t xml:space="preserve">. </w:t>
      </w:r>
    </w:p>
    <w:p w14:paraId="4B72FBF4" w14:textId="05B88992" w:rsidR="006A0BAF" w:rsidRPr="00C865C7" w:rsidRDefault="006A0BAF" w:rsidP="00FA4D0E">
      <w:pPr>
        <w:spacing w:after="120"/>
        <w:rPr>
          <w:rFonts w:eastAsiaTheme="minorEastAsia"/>
          <w:b/>
          <w:bCs/>
          <w:lang w:eastAsia="zh-CN"/>
        </w:rPr>
      </w:pPr>
      <w:r>
        <w:rPr>
          <w:rFonts w:eastAsiaTheme="minorEastAsia" w:hint="eastAsia"/>
          <w:b/>
          <w:bCs/>
          <w:lang w:eastAsia="zh-CN"/>
        </w:rPr>
        <w:t xml:space="preserve">Observation </w:t>
      </w:r>
      <w:r w:rsidR="00EB1289">
        <w:rPr>
          <w:rFonts w:eastAsiaTheme="minorEastAsia" w:hint="eastAsia"/>
          <w:b/>
          <w:bCs/>
          <w:lang w:eastAsia="zh-CN"/>
        </w:rPr>
        <w:t>2</w:t>
      </w:r>
      <w:r>
        <w:rPr>
          <w:rFonts w:eastAsiaTheme="minorEastAsia" w:hint="eastAsia"/>
          <w:b/>
          <w:bCs/>
          <w:lang w:eastAsia="zh-CN"/>
        </w:rPr>
        <w:t xml:space="preserve">: </w:t>
      </w:r>
      <w:r w:rsidRPr="006A0BAF">
        <w:rPr>
          <w:b/>
          <w:bCs/>
        </w:rPr>
        <w:t>Using a mixed dataset (GC#2) improves the accuracy of the AI/ML model compared to GC#1 cases, while offering comparable accuracy as the baseline case (for the same data set size)</w:t>
      </w:r>
      <w:r w:rsidR="00C865C7">
        <w:rPr>
          <w:rFonts w:eastAsiaTheme="minorEastAsia" w:hint="eastAsia"/>
          <w:b/>
          <w:bCs/>
          <w:lang w:eastAsia="zh-CN"/>
        </w:rPr>
        <w:t>.</w:t>
      </w:r>
    </w:p>
    <w:p w14:paraId="34F7B48F" w14:textId="6A23CAFF" w:rsidR="00B837D3" w:rsidRDefault="00B837D3" w:rsidP="00FA4D0E">
      <w:pPr>
        <w:spacing w:after="120"/>
        <w:rPr>
          <w:rFonts w:eastAsiaTheme="minorEastAsia"/>
          <w:lang w:eastAsia="zh-CN"/>
        </w:rPr>
      </w:pPr>
      <w:r>
        <w:rPr>
          <w:rFonts w:eastAsiaTheme="minorEastAsia" w:hint="eastAsia"/>
          <w:lang w:eastAsia="zh-CN"/>
        </w:rPr>
        <w:t>Even though</w:t>
      </w:r>
      <w:r w:rsidR="00EC27E1">
        <w:rPr>
          <w:rFonts w:eastAsiaTheme="minorEastAsia" w:hint="eastAsia"/>
          <w:lang w:eastAsia="zh-CN"/>
        </w:rPr>
        <w:t xml:space="preserve"> the RSRP difference in GC#1 and GC#2 is higher than th</w:t>
      </w:r>
      <w:r w:rsidR="008C502A">
        <w:rPr>
          <w:rFonts w:eastAsiaTheme="minorEastAsia" w:hint="eastAsia"/>
          <w:lang w:eastAsia="zh-CN"/>
        </w:rPr>
        <w:t>at of the baseline, it does not bring signifi</w:t>
      </w:r>
      <w:r w:rsidR="00D35F10">
        <w:rPr>
          <w:rFonts w:eastAsiaTheme="minorEastAsia" w:hint="eastAsia"/>
          <w:lang w:eastAsia="zh-CN"/>
        </w:rPr>
        <w:t xml:space="preserve">cant decline on performance. I.e. the RSRP difference growth is still under </w:t>
      </w:r>
      <w:r w:rsidR="00AE1294">
        <w:rPr>
          <w:rFonts w:eastAsiaTheme="minorEastAsia" w:hint="eastAsia"/>
          <w:lang w:eastAsia="zh-CN"/>
        </w:rPr>
        <w:t>0.</w:t>
      </w:r>
      <w:r w:rsidR="0097440B">
        <w:rPr>
          <w:rFonts w:eastAsiaTheme="minorEastAsia" w:hint="eastAsia"/>
          <w:lang w:eastAsia="zh-CN"/>
        </w:rPr>
        <w:t>02</w:t>
      </w:r>
      <w:r w:rsidR="00AE1294">
        <w:rPr>
          <w:rFonts w:eastAsiaTheme="minorEastAsia" w:hint="eastAsia"/>
          <w:lang w:eastAsia="zh-CN"/>
        </w:rPr>
        <w:t>dB</w:t>
      </w:r>
      <w:r w:rsidR="00D35F10">
        <w:rPr>
          <w:rFonts w:eastAsiaTheme="minorEastAsia" w:hint="eastAsia"/>
          <w:lang w:eastAsia="zh-CN"/>
        </w:rPr>
        <w:t xml:space="preserve">. </w:t>
      </w:r>
      <w:r w:rsidR="00C967B6">
        <w:rPr>
          <w:rFonts w:eastAsiaTheme="minorEastAsia" w:hint="eastAsia"/>
          <w:lang w:eastAsia="zh-CN"/>
        </w:rPr>
        <w:t xml:space="preserve">Hence, the results of generalization </w:t>
      </w:r>
      <w:r w:rsidR="00053CD9">
        <w:rPr>
          <w:rFonts w:eastAsiaTheme="minorEastAsia" w:hint="eastAsia"/>
          <w:lang w:eastAsia="zh-CN"/>
        </w:rPr>
        <w:t xml:space="preserve">with different </w:t>
      </w:r>
      <w:r w:rsidR="00B33782">
        <w:rPr>
          <w:rFonts w:eastAsiaTheme="minorEastAsia" w:hint="eastAsia"/>
          <w:lang w:eastAsia="zh-CN"/>
        </w:rPr>
        <w:t>cell configurations</w:t>
      </w:r>
      <w:r w:rsidR="00053CD9">
        <w:rPr>
          <w:rFonts w:eastAsiaTheme="minorEastAsia" w:hint="eastAsia"/>
          <w:lang w:eastAsia="zh-CN"/>
        </w:rPr>
        <w:t xml:space="preserve"> </w:t>
      </w:r>
      <w:r w:rsidR="00C967B6">
        <w:rPr>
          <w:rFonts w:eastAsiaTheme="minorEastAsia" w:hint="eastAsia"/>
          <w:lang w:eastAsia="zh-CN"/>
        </w:rPr>
        <w:t>are applicable to AI predication.</w:t>
      </w:r>
    </w:p>
    <w:p w14:paraId="229088D9" w14:textId="51187F21" w:rsidR="00F85475" w:rsidRPr="00F85475" w:rsidRDefault="002624B4" w:rsidP="003D05E4">
      <w:pPr>
        <w:spacing w:after="120"/>
        <w:rPr>
          <w:rFonts w:eastAsiaTheme="minorEastAsia"/>
          <w:lang w:val="x-none" w:eastAsia="zh-CN"/>
        </w:rPr>
      </w:pPr>
      <w:r>
        <w:rPr>
          <w:rFonts w:eastAsiaTheme="minorEastAsia" w:hint="eastAsia"/>
          <w:b/>
          <w:lang w:eastAsia="zh-CN"/>
        </w:rPr>
        <w:t xml:space="preserve">Observation </w:t>
      </w:r>
      <w:r w:rsidR="00F92AD6">
        <w:rPr>
          <w:rFonts w:eastAsiaTheme="minorEastAsia" w:hint="eastAsia"/>
          <w:b/>
          <w:lang w:eastAsia="zh-CN"/>
        </w:rPr>
        <w:t>3</w:t>
      </w:r>
      <w:r w:rsidR="00C967B6" w:rsidRPr="00AD0B21">
        <w:rPr>
          <w:rFonts w:eastAsiaTheme="minorEastAsia" w:hint="eastAsia"/>
          <w:b/>
          <w:lang w:eastAsia="zh-CN"/>
        </w:rPr>
        <w:t xml:space="preserve">: </w:t>
      </w:r>
      <w:r w:rsidR="009235AA" w:rsidRPr="009235AA">
        <w:rPr>
          <w:rFonts w:eastAsiaTheme="minorEastAsia"/>
          <w:b/>
          <w:lang w:eastAsia="zh-CN"/>
        </w:rPr>
        <w:t xml:space="preserve">The simulation results prove that generalization </w:t>
      </w:r>
      <w:r w:rsidR="00964787">
        <w:rPr>
          <w:rFonts w:eastAsiaTheme="minorEastAsia" w:hint="eastAsia"/>
          <w:b/>
          <w:lang w:eastAsia="zh-CN"/>
        </w:rPr>
        <w:t xml:space="preserve">for </w:t>
      </w:r>
      <w:r w:rsidR="00964787">
        <w:rPr>
          <w:rFonts w:eastAsiaTheme="minorEastAsia"/>
          <w:b/>
          <w:lang w:eastAsia="zh-CN"/>
        </w:rPr>
        <w:t>different</w:t>
      </w:r>
      <w:r w:rsidR="00964787">
        <w:rPr>
          <w:rFonts w:eastAsiaTheme="minorEastAsia" w:hint="eastAsia"/>
          <w:b/>
          <w:lang w:eastAsia="zh-CN"/>
        </w:rPr>
        <w:t xml:space="preserve"> cell configuration </w:t>
      </w:r>
      <w:r w:rsidR="009235AA" w:rsidRPr="009235AA">
        <w:rPr>
          <w:rFonts w:eastAsiaTheme="minorEastAsia"/>
          <w:b/>
          <w:lang w:eastAsia="zh-CN"/>
        </w:rPr>
        <w:t>is feasible</w:t>
      </w:r>
      <w:r w:rsidR="00AE1294">
        <w:rPr>
          <w:rFonts w:eastAsiaTheme="minorEastAsia" w:hint="eastAsia"/>
          <w:b/>
          <w:lang w:eastAsia="zh-CN"/>
        </w:rPr>
        <w:t xml:space="preserve"> for FR</w:t>
      </w:r>
      <w:r w:rsidR="00964787">
        <w:rPr>
          <w:rFonts w:eastAsiaTheme="minorEastAsia" w:hint="eastAsia"/>
          <w:b/>
          <w:lang w:eastAsia="zh-CN"/>
        </w:rPr>
        <w:t>1</w:t>
      </w:r>
      <w:r w:rsidR="00AD0B21" w:rsidRPr="00AD0B21">
        <w:rPr>
          <w:rFonts w:eastAsiaTheme="minorEastAsia"/>
          <w:b/>
          <w:lang w:eastAsia="zh-CN"/>
        </w:rPr>
        <w:t>.</w:t>
      </w:r>
    </w:p>
    <w:p w14:paraId="1DDEA69B" w14:textId="77777777" w:rsidR="0086263D" w:rsidRDefault="0007136D" w:rsidP="006D6167">
      <w:pPr>
        <w:pStyle w:val="1"/>
        <w:numPr>
          <w:ilvl w:val="0"/>
          <w:numId w:val="7"/>
        </w:numPr>
        <w:ind w:left="432" w:hanging="432"/>
        <w:rPr>
          <w:lang w:eastAsia="zh-CN"/>
        </w:rPr>
      </w:pPr>
      <w:r>
        <w:rPr>
          <w:rFonts w:hint="eastAsia"/>
          <w:lang w:eastAsia="zh-CN"/>
        </w:rPr>
        <w:t>Conclusion</w:t>
      </w:r>
    </w:p>
    <w:p w14:paraId="01AA3D83" w14:textId="5167D567" w:rsidR="0086263D" w:rsidRDefault="0007136D" w:rsidP="00170AC4">
      <w:pPr>
        <w:spacing w:after="120"/>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 xml:space="preserve">the </w:t>
      </w:r>
      <w:r w:rsidR="007F711A">
        <w:rPr>
          <w:rFonts w:eastAsiaTheme="minorEastAsia" w:hint="eastAsia"/>
          <w:lang w:eastAsia="zh-CN"/>
        </w:rPr>
        <w:t>simulation of generalization</w:t>
      </w:r>
      <w:r w:rsidR="00C011DF">
        <w:rPr>
          <w:rFonts w:eastAsiaTheme="minorEastAsia" w:hint="eastAsia"/>
          <w:lang w:eastAsia="zh-CN"/>
        </w:rPr>
        <w:t xml:space="preserve"> for</w:t>
      </w:r>
      <w:r w:rsidR="007F711A">
        <w:rPr>
          <w:rFonts w:eastAsiaTheme="minorEastAsia" w:hint="eastAsia"/>
          <w:lang w:eastAsia="zh-CN"/>
        </w:rPr>
        <w:t xml:space="preserve"> </w:t>
      </w:r>
      <w:r w:rsidR="00350AAA">
        <w:rPr>
          <w:rFonts w:eastAsiaTheme="minorEastAsia" w:hint="eastAsia"/>
          <w:lang w:eastAsia="zh-CN"/>
        </w:rPr>
        <w:t>different cell configurations</w:t>
      </w:r>
      <w:r w:rsidR="007038A9">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observation</w:t>
      </w:r>
      <w:r w:rsidR="00AF6B96">
        <w:rPr>
          <w:rFonts w:eastAsiaTheme="minorEastAsia" w:hint="eastAsia"/>
          <w:lang w:val="x-none" w:eastAsia="zh-CN"/>
        </w:rPr>
        <w:t>s</w:t>
      </w:r>
      <w:r>
        <w:rPr>
          <w:rFonts w:eastAsiaTheme="minorEastAsia" w:hint="eastAsia"/>
          <w:lang w:val="x-none" w:eastAsia="zh-CN"/>
        </w:rPr>
        <w:t xml:space="preserve"> are summarized as follows:</w:t>
      </w:r>
    </w:p>
    <w:p w14:paraId="51E89819" w14:textId="1DAC73D2" w:rsidR="008A7EAE" w:rsidRPr="00EC27E1" w:rsidRDefault="008A7EAE" w:rsidP="008A7EAE">
      <w:pPr>
        <w:spacing w:after="120"/>
        <w:rPr>
          <w:rFonts w:eastAsiaTheme="minorEastAsia"/>
          <w:b/>
          <w:lang w:eastAsia="zh-CN"/>
        </w:rPr>
      </w:pPr>
      <w:r w:rsidRPr="00EC27E1">
        <w:rPr>
          <w:rFonts w:eastAsiaTheme="minorEastAsia" w:hint="eastAsia"/>
          <w:b/>
          <w:lang w:eastAsia="zh-CN"/>
        </w:rPr>
        <w:t xml:space="preserve">Observation </w:t>
      </w:r>
      <w:r>
        <w:rPr>
          <w:rFonts w:eastAsiaTheme="minorEastAsia" w:hint="eastAsia"/>
          <w:b/>
          <w:lang w:eastAsia="zh-CN"/>
        </w:rPr>
        <w:t>1</w:t>
      </w:r>
      <w:r w:rsidRPr="00EC27E1">
        <w:rPr>
          <w:rFonts w:eastAsiaTheme="minorEastAsia" w:hint="eastAsia"/>
          <w:b/>
          <w:lang w:eastAsia="zh-CN"/>
        </w:rPr>
        <w:t xml:space="preserve">: The RSRP difference in GC#1 is the highest among all generalization cases. </w:t>
      </w:r>
      <w:r>
        <w:rPr>
          <w:rFonts w:eastAsiaTheme="minorEastAsia" w:hint="eastAsia"/>
          <w:b/>
          <w:lang w:eastAsia="zh-CN"/>
        </w:rPr>
        <w:t>I.e. the GC#1 shows the worst predication performance among these 3 cases</w:t>
      </w:r>
      <w:r w:rsidRPr="00E870A2">
        <w:rPr>
          <w:rFonts w:eastAsiaTheme="minorEastAsia" w:hint="eastAsia"/>
          <w:b/>
          <w:lang w:eastAsia="zh-CN"/>
        </w:rPr>
        <w:t xml:space="preserve"> </w:t>
      </w:r>
      <w:r>
        <w:rPr>
          <w:rFonts w:eastAsiaTheme="minorEastAsia" w:hint="eastAsia"/>
          <w:b/>
          <w:lang w:eastAsia="zh-CN"/>
        </w:rPr>
        <w:t>for different cell configurations for FR1, but it</w:t>
      </w:r>
      <w:r>
        <w:rPr>
          <w:rFonts w:eastAsiaTheme="minorEastAsia"/>
          <w:b/>
          <w:lang w:eastAsia="zh-CN"/>
        </w:rPr>
        <w:t>’</w:t>
      </w:r>
      <w:r>
        <w:rPr>
          <w:rFonts w:eastAsiaTheme="minorEastAsia" w:hint="eastAsia"/>
          <w:b/>
          <w:lang w:eastAsia="zh-CN"/>
        </w:rPr>
        <w:t>s still acceptable</w:t>
      </w:r>
      <w:r w:rsidR="00EF1A94" w:rsidRPr="00EF1A94">
        <w:rPr>
          <w:rFonts w:eastAsiaTheme="minorEastAsia" w:hint="eastAsia"/>
          <w:b/>
          <w:lang w:eastAsia="zh-CN"/>
        </w:rPr>
        <w:t xml:space="preserve"> </w:t>
      </w:r>
      <w:r w:rsidR="00EF1A94">
        <w:rPr>
          <w:rFonts w:eastAsiaTheme="minorEastAsia" w:hint="eastAsia"/>
          <w:b/>
          <w:lang w:eastAsia="zh-CN"/>
        </w:rPr>
        <w:t>from prediction accuracy perspective</w:t>
      </w:r>
      <w:bookmarkStart w:id="3" w:name="_GoBack"/>
      <w:bookmarkEnd w:id="3"/>
      <w:r>
        <w:rPr>
          <w:rFonts w:eastAsiaTheme="minorEastAsia" w:hint="eastAsia"/>
          <w:b/>
          <w:lang w:eastAsia="zh-CN"/>
        </w:rPr>
        <w:t>.</w:t>
      </w:r>
    </w:p>
    <w:p w14:paraId="58BB2717" w14:textId="77777777" w:rsidR="008A7EAE" w:rsidRPr="00C865C7" w:rsidRDefault="008A7EAE" w:rsidP="008A7EAE">
      <w:pPr>
        <w:spacing w:after="120"/>
        <w:rPr>
          <w:rFonts w:eastAsiaTheme="minorEastAsia"/>
          <w:b/>
          <w:bCs/>
          <w:lang w:eastAsia="zh-CN"/>
        </w:rPr>
      </w:pPr>
      <w:r>
        <w:rPr>
          <w:rFonts w:eastAsiaTheme="minorEastAsia" w:hint="eastAsia"/>
          <w:b/>
          <w:bCs/>
          <w:lang w:eastAsia="zh-CN"/>
        </w:rPr>
        <w:t xml:space="preserve">Observation 2: </w:t>
      </w:r>
      <w:r w:rsidRPr="006A0BAF">
        <w:rPr>
          <w:b/>
          <w:bCs/>
        </w:rPr>
        <w:t>Using a mixed dataset (GC#2) improves the accuracy of the AI/ML model compared to GC#1 cases, while offering comparable accuracy as the baseline case (for the same data set size)</w:t>
      </w:r>
      <w:r>
        <w:rPr>
          <w:rFonts w:eastAsiaTheme="minorEastAsia" w:hint="eastAsia"/>
          <w:b/>
          <w:bCs/>
          <w:lang w:eastAsia="zh-CN"/>
        </w:rPr>
        <w:t>.</w:t>
      </w:r>
    </w:p>
    <w:p w14:paraId="4F939654" w14:textId="77777777" w:rsidR="008A7EAE" w:rsidRPr="00F85475" w:rsidRDefault="008A7EAE" w:rsidP="008A7EAE">
      <w:pPr>
        <w:spacing w:after="120"/>
        <w:rPr>
          <w:rFonts w:eastAsiaTheme="minorEastAsia"/>
          <w:lang w:val="x-none" w:eastAsia="zh-CN"/>
        </w:rPr>
      </w:pPr>
      <w:r>
        <w:rPr>
          <w:rFonts w:eastAsiaTheme="minorEastAsia" w:hint="eastAsia"/>
          <w:b/>
          <w:lang w:eastAsia="zh-CN"/>
        </w:rPr>
        <w:t>Observation 3</w:t>
      </w:r>
      <w:r w:rsidRPr="00AD0B21">
        <w:rPr>
          <w:rFonts w:eastAsiaTheme="minorEastAsia" w:hint="eastAsia"/>
          <w:b/>
          <w:lang w:eastAsia="zh-CN"/>
        </w:rPr>
        <w:t xml:space="preserve">: </w:t>
      </w:r>
      <w:r w:rsidRPr="009235AA">
        <w:rPr>
          <w:rFonts w:eastAsiaTheme="minorEastAsia"/>
          <w:b/>
          <w:lang w:eastAsia="zh-CN"/>
        </w:rPr>
        <w:t xml:space="preserve">The simulation results prove that generalization </w:t>
      </w:r>
      <w:r>
        <w:rPr>
          <w:rFonts w:eastAsiaTheme="minorEastAsia" w:hint="eastAsia"/>
          <w:b/>
          <w:lang w:eastAsia="zh-CN"/>
        </w:rPr>
        <w:t xml:space="preserve">for </w:t>
      </w:r>
      <w:r>
        <w:rPr>
          <w:rFonts w:eastAsiaTheme="minorEastAsia"/>
          <w:b/>
          <w:lang w:eastAsia="zh-CN"/>
        </w:rPr>
        <w:t>different</w:t>
      </w:r>
      <w:r>
        <w:rPr>
          <w:rFonts w:eastAsiaTheme="minorEastAsia" w:hint="eastAsia"/>
          <w:b/>
          <w:lang w:eastAsia="zh-CN"/>
        </w:rPr>
        <w:t xml:space="preserve"> cell configuration </w:t>
      </w:r>
      <w:r w:rsidRPr="009235AA">
        <w:rPr>
          <w:rFonts w:eastAsiaTheme="minorEastAsia"/>
          <w:b/>
          <w:lang w:eastAsia="zh-CN"/>
        </w:rPr>
        <w:t>is feasible</w:t>
      </w:r>
      <w:r>
        <w:rPr>
          <w:rFonts w:eastAsiaTheme="minorEastAsia" w:hint="eastAsia"/>
          <w:b/>
          <w:lang w:eastAsia="zh-CN"/>
        </w:rPr>
        <w:t xml:space="preserve"> for FR1</w:t>
      </w:r>
      <w:r w:rsidRPr="00AD0B21">
        <w:rPr>
          <w:rFonts w:eastAsiaTheme="minorEastAsia"/>
          <w:b/>
          <w:lang w:eastAsia="zh-CN"/>
        </w:rPr>
        <w:t>.</w:t>
      </w:r>
    </w:p>
    <w:p w14:paraId="1D36946B" w14:textId="77777777" w:rsidR="008A7EAE" w:rsidRDefault="008A7EAE" w:rsidP="00170AC4">
      <w:pPr>
        <w:spacing w:after="120"/>
        <w:rPr>
          <w:rFonts w:eastAsiaTheme="minorEastAsia"/>
          <w:lang w:val="x-none" w:eastAsia="zh-CN"/>
        </w:rPr>
      </w:pPr>
    </w:p>
    <w:p w14:paraId="5AEA8831" w14:textId="26891D00" w:rsidR="000A6FFD" w:rsidRPr="00AF6B96" w:rsidRDefault="000A6FFD" w:rsidP="00170AC4">
      <w:pPr>
        <w:spacing w:after="120"/>
        <w:rPr>
          <w:rFonts w:eastAsiaTheme="minorEastAsia"/>
          <w:lang w:eastAsia="zh-CN"/>
        </w:rPr>
      </w:pPr>
    </w:p>
    <w:p w14:paraId="7277AB05" w14:textId="77777777" w:rsidR="0086263D" w:rsidRDefault="0007136D" w:rsidP="006D6167">
      <w:pPr>
        <w:pStyle w:val="1"/>
        <w:numPr>
          <w:ilvl w:val="0"/>
          <w:numId w:val="7"/>
        </w:numPr>
        <w:ind w:left="432" w:hanging="432"/>
        <w:rPr>
          <w:lang w:eastAsia="zh-CN"/>
        </w:rPr>
      </w:pPr>
      <w:r>
        <w:rPr>
          <w:lang w:eastAsia="zh-CN"/>
        </w:rPr>
        <w:t>References</w:t>
      </w:r>
    </w:p>
    <w:p w14:paraId="73E8DC3E" w14:textId="5B25F27A" w:rsidR="00AC65F9" w:rsidRDefault="008E3C29" w:rsidP="000A6FFD">
      <w:pPr>
        <w:pStyle w:val="ad"/>
        <w:numPr>
          <w:ilvl w:val="0"/>
          <w:numId w:val="4"/>
        </w:numPr>
        <w:spacing w:after="120"/>
        <w:ind w:leftChars="0"/>
        <w:rPr>
          <w:rFonts w:eastAsia="宋体"/>
          <w:szCs w:val="21"/>
          <w:lang w:eastAsia="zh-CN"/>
        </w:rPr>
      </w:pPr>
      <w:r w:rsidRPr="000B44BF">
        <w:rPr>
          <w:rFonts w:eastAsia="宋体"/>
          <w:szCs w:val="21"/>
        </w:rPr>
        <w:t>R2-</w:t>
      </w:r>
      <w:r w:rsidR="00F92AD6" w:rsidRPr="000B44BF">
        <w:rPr>
          <w:rFonts w:eastAsia="宋体"/>
          <w:szCs w:val="21"/>
        </w:rPr>
        <w:t>250</w:t>
      </w:r>
      <w:r w:rsidR="00200E6F">
        <w:rPr>
          <w:rFonts w:eastAsia="宋体" w:hint="eastAsia"/>
          <w:szCs w:val="21"/>
          <w:lang w:eastAsia="zh-CN"/>
        </w:rPr>
        <w:t>1702</w:t>
      </w:r>
      <w:r>
        <w:rPr>
          <w:rFonts w:eastAsia="宋体" w:hint="eastAsia"/>
          <w:szCs w:val="21"/>
          <w:lang w:eastAsia="zh-CN"/>
        </w:rPr>
        <w:t xml:space="preserve">, </w:t>
      </w:r>
      <w:r w:rsidRPr="000B44BF">
        <w:rPr>
          <w:rFonts w:eastAsia="宋体"/>
          <w:szCs w:val="21"/>
        </w:rPr>
        <w:t>RAN2#</w:t>
      </w:r>
      <w:r w:rsidR="00F92AD6" w:rsidRPr="000B44BF">
        <w:rPr>
          <w:rFonts w:eastAsia="宋体"/>
          <w:szCs w:val="21"/>
        </w:rPr>
        <w:t>12</w:t>
      </w:r>
      <w:r w:rsidR="00F92AD6">
        <w:rPr>
          <w:rFonts w:eastAsia="宋体" w:hint="eastAsia"/>
          <w:szCs w:val="21"/>
          <w:lang w:eastAsia="zh-CN"/>
        </w:rPr>
        <w:t>9</w:t>
      </w:r>
      <w:r w:rsidR="00F92AD6" w:rsidRPr="000B44BF">
        <w:rPr>
          <w:rFonts w:eastAsia="宋体"/>
          <w:szCs w:val="21"/>
        </w:rPr>
        <w:t xml:space="preserve"> </w:t>
      </w:r>
      <w:r w:rsidRPr="000B44BF">
        <w:rPr>
          <w:rFonts w:eastAsia="宋体"/>
          <w:szCs w:val="21"/>
        </w:rPr>
        <w:t>Meeting Report</w:t>
      </w:r>
    </w:p>
    <w:p w14:paraId="4756396C" w14:textId="77777777" w:rsidR="000259C3" w:rsidRPr="0073530D" w:rsidRDefault="000259C3" w:rsidP="00170AC4">
      <w:pPr>
        <w:pStyle w:val="ad"/>
        <w:spacing w:after="120"/>
        <w:ind w:leftChars="0" w:left="420"/>
        <w:rPr>
          <w:rFonts w:eastAsia="宋体"/>
          <w:szCs w:val="21"/>
          <w:lang w:eastAsia="zh-CN"/>
        </w:rPr>
      </w:pPr>
    </w:p>
    <w:sectPr w:rsidR="000259C3" w:rsidRPr="0073530D">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A461F6E" w15:done="0"/>
  <w15:commentEx w15:paraId="42F033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235613" w16cex:dateUtc="2025-03-17T07:15:00Z"/>
  <w16cex:commentExtensible w16cex:durableId="3AFC3051" w16cex:dateUtc="2025-03-17T0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A461F6E" w16cid:durableId="1A235613"/>
  <w16cid:commentId w16cid:paraId="42F033B5" w16cid:durableId="3AFC305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454E77" w14:textId="77777777" w:rsidR="00BD6206" w:rsidRDefault="00BD6206">
      <w:pPr>
        <w:spacing w:after="120"/>
        <w:ind w:leftChars="-1" w:left="-2"/>
      </w:pPr>
      <w:r>
        <w:separator/>
      </w:r>
    </w:p>
  </w:endnote>
  <w:endnote w:type="continuationSeparator" w:id="0">
    <w:p w14:paraId="3028E76E" w14:textId="77777777" w:rsidR="00BD6206" w:rsidRDefault="00BD6206">
      <w:pPr>
        <w:spacing w:after="120"/>
        <w:ind w:leftChars="-1" w:left="-2"/>
      </w:pPr>
      <w:r>
        <w:continuationSeparator/>
      </w:r>
    </w:p>
  </w:endnote>
  <w:endnote w:type="continuationNotice" w:id="1">
    <w:p w14:paraId="2AE04CBC" w14:textId="77777777" w:rsidR="00BD6206" w:rsidRDefault="00BD6206"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24F3F1" w14:textId="77777777" w:rsidR="00237B23" w:rsidRDefault="00237B23"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AF4567" w14:textId="77777777" w:rsidR="00237B23" w:rsidRDefault="00237B2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A5153" w14:textId="77777777" w:rsidR="00237B23" w:rsidRDefault="00237B23"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82D550" w14:textId="77777777" w:rsidR="00BD6206" w:rsidRDefault="00BD6206" w:rsidP="00C70398">
      <w:pPr>
        <w:spacing w:after="120"/>
        <w:ind w:leftChars="-1" w:left="-2"/>
      </w:pPr>
      <w:r>
        <w:separator/>
      </w:r>
    </w:p>
  </w:footnote>
  <w:footnote w:type="continuationSeparator" w:id="0">
    <w:p w14:paraId="59EAF67D" w14:textId="77777777" w:rsidR="00BD6206" w:rsidRDefault="00BD6206">
      <w:pPr>
        <w:spacing w:after="120"/>
        <w:ind w:leftChars="-1" w:left="-2"/>
      </w:pPr>
      <w:r>
        <w:continuationSeparator/>
      </w:r>
    </w:p>
  </w:footnote>
  <w:footnote w:type="continuationNotice" w:id="1">
    <w:p w14:paraId="4008F875" w14:textId="77777777" w:rsidR="00BD6206" w:rsidRDefault="00BD6206"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0E7820" w14:textId="77777777" w:rsidR="00237B23" w:rsidRDefault="00237B23"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7F331" w14:textId="77777777" w:rsidR="00237B23" w:rsidRDefault="00237B23"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E3E618" w14:textId="77777777" w:rsidR="00237B23" w:rsidRDefault="00237B23"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9382D"/>
    <w:multiLevelType w:val="hybridMultilevel"/>
    <w:tmpl w:val="13AAB676"/>
    <w:lvl w:ilvl="0" w:tplc="5C0CA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E56D1F"/>
    <w:multiLevelType w:val="hybridMultilevel"/>
    <w:tmpl w:val="3560F31A"/>
    <w:lvl w:ilvl="0" w:tplc="62DE364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BC213F"/>
    <w:multiLevelType w:val="multilevel"/>
    <w:tmpl w:val="6A1AE852"/>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nsid w:val="24C971BD"/>
    <w:multiLevelType w:val="hybridMultilevel"/>
    <w:tmpl w:val="8182FD7A"/>
    <w:lvl w:ilvl="0" w:tplc="24182CAE">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CEE0B0C"/>
    <w:multiLevelType w:val="hybridMultilevel"/>
    <w:tmpl w:val="8EB4F108"/>
    <w:lvl w:ilvl="0" w:tplc="E678163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6153371"/>
    <w:multiLevelType w:val="hybridMultilevel"/>
    <w:tmpl w:val="F716A7B2"/>
    <w:lvl w:ilvl="0" w:tplc="543E3BF8">
      <w:start w:val="2"/>
      <w:numFmt w:val="bullet"/>
      <w:lvlText w:val="-"/>
      <w:lvlJc w:val="left"/>
      <w:pPr>
        <w:ind w:left="780" w:hanging="360"/>
      </w:pPr>
      <w:rPr>
        <w:rFonts w:ascii="Times New Roman" w:eastAsia="宋体" w:hAnsi="Times New Roman" w:cs="Times New Roman"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5">
    <w:nsid w:val="7AAA1BD0"/>
    <w:multiLevelType w:val="hybridMultilevel"/>
    <w:tmpl w:val="98AA4A02"/>
    <w:lvl w:ilvl="0" w:tplc="CFE873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4"/>
  </w:num>
  <w:num w:numId="3">
    <w:abstractNumId w:val="16"/>
  </w:num>
  <w:num w:numId="4">
    <w:abstractNumId w:val="3"/>
  </w:num>
  <w:num w:numId="5">
    <w:abstractNumId w:val="11"/>
  </w:num>
  <w:num w:numId="6">
    <w:abstractNumId w:val="2"/>
  </w:num>
  <w:num w:numId="7">
    <w:abstractNumId w:val="4"/>
  </w:num>
  <w:num w:numId="8">
    <w:abstractNumId w:val="13"/>
  </w:num>
  <w:num w:numId="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5"/>
  </w:num>
  <w:num w:numId="12">
    <w:abstractNumId w:val="8"/>
  </w:num>
  <w:num w:numId="13">
    <w:abstractNumId w:val="7"/>
  </w:num>
  <w:num w:numId="14">
    <w:abstractNumId w:val="6"/>
  </w:num>
  <w:num w:numId="15">
    <w:abstractNumId w:val="15"/>
  </w:num>
  <w:num w:numId="16">
    <w:abstractNumId w:val="10"/>
  </w:num>
  <w:num w:numId="17">
    <w:abstractNumId w:val="12"/>
  </w:num>
  <w:num w:numId="18">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aojinhua">
    <w15:presenceInfo w15:providerId="None" w15:userId="miao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8E4"/>
    <w:rsid w:val="000036E9"/>
    <w:rsid w:val="00003F14"/>
    <w:rsid w:val="000040CE"/>
    <w:rsid w:val="00004832"/>
    <w:rsid w:val="00004918"/>
    <w:rsid w:val="000049D2"/>
    <w:rsid w:val="0000511A"/>
    <w:rsid w:val="000055FF"/>
    <w:rsid w:val="000069DB"/>
    <w:rsid w:val="00007328"/>
    <w:rsid w:val="000073E8"/>
    <w:rsid w:val="0000784B"/>
    <w:rsid w:val="00010086"/>
    <w:rsid w:val="00010740"/>
    <w:rsid w:val="0001175F"/>
    <w:rsid w:val="00012026"/>
    <w:rsid w:val="00012319"/>
    <w:rsid w:val="00012809"/>
    <w:rsid w:val="000136ED"/>
    <w:rsid w:val="00013C5C"/>
    <w:rsid w:val="00014385"/>
    <w:rsid w:val="00014BFB"/>
    <w:rsid w:val="0001554C"/>
    <w:rsid w:val="00015831"/>
    <w:rsid w:val="00016A7F"/>
    <w:rsid w:val="00016C2C"/>
    <w:rsid w:val="0002033E"/>
    <w:rsid w:val="00020497"/>
    <w:rsid w:val="00020A34"/>
    <w:rsid w:val="000217BB"/>
    <w:rsid w:val="00021D7F"/>
    <w:rsid w:val="000224D3"/>
    <w:rsid w:val="00022B87"/>
    <w:rsid w:val="00025281"/>
    <w:rsid w:val="00025509"/>
    <w:rsid w:val="000259C3"/>
    <w:rsid w:val="00026045"/>
    <w:rsid w:val="00026859"/>
    <w:rsid w:val="00026E39"/>
    <w:rsid w:val="00026FC6"/>
    <w:rsid w:val="00027173"/>
    <w:rsid w:val="00027190"/>
    <w:rsid w:val="00027502"/>
    <w:rsid w:val="00030279"/>
    <w:rsid w:val="00030DB3"/>
    <w:rsid w:val="00031151"/>
    <w:rsid w:val="000317F9"/>
    <w:rsid w:val="000323C9"/>
    <w:rsid w:val="000323CA"/>
    <w:rsid w:val="00032586"/>
    <w:rsid w:val="000329EE"/>
    <w:rsid w:val="00032A1E"/>
    <w:rsid w:val="00034FDF"/>
    <w:rsid w:val="000350AA"/>
    <w:rsid w:val="000350D2"/>
    <w:rsid w:val="0003581E"/>
    <w:rsid w:val="00035DC2"/>
    <w:rsid w:val="0003658B"/>
    <w:rsid w:val="00036A40"/>
    <w:rsid w:val="00037652"/>
    <w:rsid w:val="00037D5B"/>
    <w:rsid w:val="000404B5"/>
    <w:rsid w:val="000409A0"/>
    <w:rsid w:val="00040C79"/>
    <w:rsid w:val="00041469"/>
    <w:rsid w:val="0004199B"/>
    <w:rsid w:val="00041EC7"/>
    <w:rsid w:val="00042577"/>
    <w:rsid w:val="00042591"/>
    <w:rsid w:val="00042E0A"/>
    <w:rsid w:val="00043186"/>
    <w:rsid w:val="00043527"/>
    <w:rsid w:val="0004359B"/>
    <w:rsid w:val="00043EA1"/>
    <w:rsid w:val="000446B2"/>
    <w:rsid w:val="00044968"/>
    <w:rsid w:val="0004549E"/>
    <w:rsid w:val="000454B4"/>
    <w:rsid w:val="0004577A"/>
    <w:rsid w:val="00045B9E"/>
    <w:rsid w:val="00045E23"/>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3CD9"/>
    <w:rsid w:val="000544B1"/>
    <w:rsid w:val="00054844"/>
    <w:rsid w:val="0005491F"/>
    <w:rsid w:val="00054E98"/>
    <w:rsid w:val="0005523D"/>
    <w:rsid w:val="0005541C"/>
    <w:rsid w:val="0005576F"/>
    <w:rsid w:val="0005622A"/>
    <w:rsid w:val="000568D4"/>
    <w:rsid w:val="000576A0"/>
    <w:rsid w:val="000603F7"/>
    <w:rsid w:val="00061710"/>
    <w:rsid w:val="00062526"/>
    <w:rsid w:val="00062785"/>
    <w:rsid w:val="00063A45"/>
    <w:rsid w:val="00063ACD"/>
    <w:rsid w:val="000642E0"/>
    <w:rsid w:val="00064564"/>
    <w:rsid w:val="00064749"/>
    <w:rsid w:val="00064AF3"/>
    <w:rsid w:val="00064CA2"/>
    <w:rsid w:val="000650C8"/>
    <w:rsid w:val="000652F0"/>
    <w:rsid w:val="000659D7"/>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9DC"/>
    <w:rsid w:val="00072B2B"/>
    <w:rsid w:val="00073C1F"/>
    <w:rsid w:val="00073F95"/>
    <w:rsid w:val="0007468D"/>
    <w:rsid w:val="000747FA"/>
    <w:rsid w:val="000748A2"/>
    <w:rsid w:val="00074D10"/>
    <w:rsid w:val="00075AC2"/>
    <w:rsid w:val="0007619F"/>
    <w:rsid w:val="00076AA2"/>
    <w:rsid w:val="00076C1F"/>
    <w:rsid w:val="00076CCA"/>
    <w:rsid w:val="000775C7"/>
    <w:rsid w:val="00077C48"/>
    <w:rsid w:val="000805D2"/>
    <w:rsid w:val="00080D7F"/>
    <w:rsid w:val="000816E2"/>
    <w:rsid w:val="00081872"/>
    <w:rsid w:val="00081E20"/>
    <w:rsid w:val="00082353"/>
    <w:rsid w:val="000829EA"/>
    <w:rsid w:val="0008333C"/>
    <w:rsid w:val="00083551"/>
    <w:rsid w:val="00084F49"/>
    <w:rsid w:val="00085B45"/>
    <w:rsid w:val="00085E5C"/>
    <w:rsid w:val="00086752"/>
    <w:rsid w:val="00086D30"/>
    <w:rsid w:val="00087218"/>
    <w:rsid w:val="00087447"/>
    <w:rsid w:val="00090E1A"/>
    <w:rsid w:val="00091A2C"/>
    <w:rsid w:val="000924A2"/>
    <w:rsid w:val="00093535"/>
    <w:rsid w:val="00093E7F"/>
    <w:rsid w:val="00094132"/>
    <w:rsid w:val="00095912"/>
    <w:rsid w:val="00095B37"/>
    <w:rsid w:val="000964AE"/>
    <w:rsid w:val="0009661A"/>
    <w:rsid w:val="00096AD7"/>
    <w:rsid w:val="00096CA1"/>
    <w:rsid w:val="00096E63"/>
    <w:rsid w:val="0009702C"/>
    <w:rsid w:val="00097909"/>
    <w:rsid w:val="00097AA8"/>
    <w:rsid w:val="000A0116"/>
    <w:rsid w:val="000A048E"/>
    <w:rsid w:val="000A0DC4"/>
    <w:rsid w:val="000A19A2"/>
    <w:rsid w:val="000A33EF"/>
    <w:rsid w:val="000A450D"/>
    <w:rsid w:val="000A4769"/>
    <w:rsid w:val="000A51A3"/>
    <w:rsid w:val="000A5D55"/>
    <w:rsid w:val="000A62AE"/>
    <w:rsid w:val="000A6FFD"/>
    <w:rsid w:val="000A7A3D"/>
    <w:rsid w:val="000B0927"/>
    <w:rsid w:val="000B12FB"/>
    <w:rsid w:val="000B137B"/>
    <w:rsid w:val="000B15D4"/>
    <w:rsid w:val="000B1DAB"/>
    <w:rsid w:val="000B1E54"/>
    <w:rsid w:val="000B2634"/>
    <w:rsid w:val="000B2665"/>
    <w:rsid w:val="000B2787"/>
    <w:rsid w:val="000B2FCF"/>
    <w:rsid w:val="000B3678"/>
    <w:rsid w:val="000B36F1"/>
    <w:rsid w:val="000B3953"/>
    <w:rsid w:val="000B3BB1"/>
    <w:rsid w:val="000B4C17"/>
    <w:rsid w:val="000B4F8E"/>
    <w:rsid w:val="000B5F8F"/>
    <w:rsid w:val="000B7066"/>
    <w:rsid w:val="000B73A2"/>
    <w:rsid w:val="000B7705"/>
    <w:rsid w:val="000C12BE"/>
    <w:rsid w:val="000C2304"/>
    <w:rsid w:val="000C2A13"/>
    <w:rsid w:val="000C2FA1"/>
    <w:rsid w:val="000C312F"/>
    <w:rsid w:val="000C3575"/>
    <w:rsid w:val="000C3F99"/>
    <w:rsid w:val="000C6101"/>
    <w:rsid w:val="000C67DA"/>
    <w:rsid w:val="000C6E94"/>
    <w:rsid w:val="000C6F53"/>
    <w:rsid w:val="000C73D1"/>
    <w:rsid w:val="000C792A"/>
    <w:rsid w:val="000C7A20"/>
    <w:rsid w:val="000D0B25"/>
    <w:rsid w:val="000D10F4"/>
    <w:rsid w:val="000D1281"/>
    <w:rsid w:val="000D1677"/>
    <w:rsid w:val="000D229E"/>
    <w:rsid w:val="000D23B0"/>
    <w:rsid w:val="000D2501"/>
    <w:rsid w:val="000D2DF2"/>
    <w:rsid w:val="000D3020"/>
    <w:rsid w:val="000D35ED"/>
    <w:rsid w:val="000D45FF"/>
    <w:rsid w:val="000D463D"/>
    <w:rsid w:val="000D4C73"/>
    <w:rsid w:val="000D5F65"/>
    <w:rsid w:val="000D5FFD"/>
    <w:rsid w:val="000D6844"/>
    <w:rsid w:val="000D6B0C"/>
    <w:rsid w:val="000D7189"/>
    <w:rsid w:val="000D722B"/>
    <w:rsid w:val="000D7C97"/>
    <w:rsid w:val="000E0025"/>
    <w:rsid w:val="000E1004"/>
    <w:rsid w:val="000E10FD"/>
    <w:rsid w:val="000E117F"/>
    <w:rsid w:val="000E11F9"/>
    <w:rsid w:val="000E17EB"/>
    <w:rsid w:val="000E1A72"/>
    <w:rsid w:val="000E1F23"/>
    <w:rsid w:val="000E21CD"/>
    <w:rsid w:val="000E2527"/>
    <w:rsid w:val="000E2F14"/>
    <w:rsid w:val="000E2FC7"/>
    <w:rsid w:val="000E32DE"/>
    <w:rsid w:val="000E3B1F"/>
    <w:rsid w:val="000E4175"/>
    <w:rsid w:val="000E47A3"/>
    <w:rsid w:val="000E4A87"/>
    <w:rsid w:val="000E4B74"/>
    <w:rsid w:val="000E6D4F"/>
    <w:rsid w:val="000E6D90"/>
    <w:rsid w:val="000F0632"/>
    <w:rsid w:val="000F0DA4"/>
    <w:rsid w:val="000F0F4F"/>
    <w:rsid w:val="000F117A"/>
    <w:rsid w:val="000F1360"/>
    <w:rsid w:val="000F1D02"/>
    <w:rsid w:val="000F287C"/>
    <w:rsid w:val="000F3124"/>
    <w:rsid w:val="000F3160"/>
    <w:rsid w:val="000F3342"/>
    <w:rsid w:val="000F3AF7"/>
    <w:rsid w:val="000F3CB7"/>
    <w:rsid w:val="000F4FCD"/>
    <w:rsid w:val="000F503B"/>
    <w:rsid w:val="000F5FC9"/>
    <w:rsid w:val="000F601C"/>
    <w:rsid w:val="000F63F1"/>
    <w:rsid w:val="000F715C"/>
    <w:rsid w:val="001008E5"/>
    <w:rsid w:val="00100F65"/>
    <w:rsid w:val="0010139F"/>
    <w:rsid w:val="00101802"/>
    <w:rsid w:val="00101BFE"/>
    <w:rsid w:val="00102313"/>
    <w:rsid w:val="00102639"/>
    <w:rsid w:val="00102811"/>
    <w:rsid w:val="001030EE"/>
    <w:rsid w:val="00103D90"/>
    <w:rsid w:val="00104424"/>
    <w:rsid w:val="00104975"/>
    <w:rsid w:val="001050BA"/>
    <w:rsid w:val="001060FA"/>
    <w:rsid w:val="00106272"/>
    <w:rsid w:val="00106B07"/>
    <w:rsid w:val="001073CB"/>
    <w:rsid w:val="00107B15"/>
    <w:rsid w:val="0011037C"/>
    <w:rsid w:val="00110C92"/>
    <w:rsid w:val="001110F2"/>
    <w:rsid w:val="00111CF8"/>
    <w:rsid w:val="00112947"/>
    <w:rsid w:val="0011320C"/>
    <w:rsid w:val="0011396A"/>
    <w:rsid w:val="00113B2C"/>
    <w:rsid w:val="00114460"/>
    <w:rsid w:val="00114ACD"/>
    <w:rsid w:val="00115324"/>
    <w:rsid w:val="00115381"/>
    <w:rsid w:val="00115460"/>
    <w:rsid w:val="00115D91"/>
    <w:rsid w:val="00115E6A"/>
    <w:rsid w:val="001162D8"/>
    <w:rsid w:val="00116651"/>
    <w:rsid w:val="00117B12"/>
    <w:rsid w:val="00117EB7"/>
    <w:rsid w:val="00120562"/>
    <w:rsid w:val="00121111"/>
    <w:rsid w:val="00121261"/>
    <w:rsid w:val="00121802"/>
    <w:rsid w:val="00121B11"/>
    <w:rsid w:val="00121C2E"/>
    <w:rsid w:val="00121DA5"/>
    <w:rsid w:val="001226E8"/>
    <w:rsid w:val="00122C10"/>
    <w:rsid w:val="001237E0"/>
    <w:rsid w:val="00123A28"/>
    <w:rsid w:val="00123B90"/>
    <w:rsid w:val="00123EA2"/>
    <w:rsid w:val="00123F36"/>
    <w:rsid w:val="00124841"/>
    <w:rsid w:val="0012520D"/>
    <w:rsid w:val="0012565C"/>
    <w:rsid w:val="00125821"/>
    <w:rsid w:val="00126AB4"/>
    <w:rsid w:val="00126D74"/>
    <w:rsid w:val="00126F54"/>
    <w:rsid w:val="0012776D"/>
    <w:rsid w:val="0012784F"/>
    <w:rsid w:val="00130D46"/>
    <w:rsid w:val="0013220C"/>
    <w:rsid w:val="001332DF"/>
    <w:rsid w:val="001335B0"/>
    <w:rsid w:val="001339AC"/>
    <w:rsid w:val="00133BC4"/>
    <w:rsid w:val="00133E91"/>
    <w:rsid w:val="0013402B"/>
    <w:rsid w:val="00134169"/>
    <w:rsid w:val="001343CE"/>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16"/>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644"/>
    <w:rsid w:val="0015719C"/>
    <w:rsid w:val="0015720F"/>
    <w:rsid w:val="00157E80"/>
    <w:rsid w:val="00160C58"/>
    <w:rsid w:val="00160EB4"/>
    <w:rsid w:val="00160FD7"/>
    <w:rsid w:val="00161B34"/>
    <w:rsid w:val="00161C37"/>
    <w:rsid w:val="00161E46"/>
    <w:rsid w:val="00161F04"/>
    <w:rsid w:val="0016256E"/>
    <w:rsid w:val="00163D8C"/>
    <w:rsid w:val="00163F09"/>
    <w:rsid w:val="00164144"/>
    <w:rsid w:val="00164672"/>
    <w:rsid w:val="00164DF6"/>
    <w:rsid w:val="00164F74"/>
    <w:rsid w:val="0016527C"/>
    <w:rsid w:val="00165362"/>
    <w:rsid w:val="00166E05"/>
    <w:rsid w:val="001673B5"/>
    <w:rsid w:val="00167666"/>
    <w:rsid w:val="00170AC4"/>
    <w:rsid w:val="00171034"/>
    <w:rsid w:val="00172300"/>
    <w:rsid w:val="001725BB"/>
    <w:rsid w:val="00172853"/>
    <w:rsid w:val="00172BCF"/>
    <w:rsid w:val="00173B5E"/>
    <w:rsid w:val="0017424D"/>
    <w:rsid w:val="001745F6"/>
    <w:rsid w:val="00174646"/>
    <w:rsid w:val="00174841"/>
    <w:rsid w:val="0017489E"/>
    <w:rsid w:val="0017580F"/>
    <w:rsid w:val="001761B5"/>
    <w:rsid w:val="001763C0"/>
    <w:rsid w:val="00176BB4"/>
    <w:rsid w:val="00176CD8"/>
    <w:rsid w:val="00177A12"/>
    <w:rsid w:val="0018081D"/>
    <w:rsid w:val="0018235E"/>
    <w:rsid w:val="00182A76"/>
    <w:rsid w:val="00183300"/>
    <w:rsid w:val="00184037"/>
    <w:rsid w:val="001843BE"/>
    <w:rsid w:val="001847AB"/>
    <w:rsid w:val="00184B8E"/>
    <w:rsid w:val="00184E09"/>
    <w:rsid w:val="00184F50"/>
    <w:rsid w:val="00185039"/>
    <w:rsid w:val="001851D2"/>
    <w:rsid w:val="00185DBE"/>
    <w:rsid w:val="001869CF"/>
    <w:rsid w:val="00186E90"/>
    <w:rsid w:val="0018731B"/>
    <w:rsid w:val="001874B8"/>
    <w:rsid w:val="00192A68"/>
    <w:rsid w:val="00192C80"/>
    <w:rsid w:val="001933A4"/>
    <w:rsid w:val="001934ED"/>
    <w:rsid w:val="00194444"/>
    <w:rsid w:val="001952FE"/>
    <w:rsid w:val="00195BA0"/>
    <w:rsid w:val="00195FC8"/>
    <w:rsid w:val="0019645F"/>
    <w:rsid w:val="001A05D8"/>
    <w:rsid w:val="001A21CB"/>
    <w:rsid w:val="001A220D"/>
    <w:rsid w:val="001A254B"/>
    <w:rsid w:val="001A2921"/>
    <w:rsid w:val="001A2E50"/>
    <w:rsid w:val="001A3B31"/>
    <w:rsid w:val="001A4049"/>
    <w:rsid w:val="001A56C6"/>
    <w:rsid w:val="001A6006"/>
    <w:rsid w:val="001A666E"/>
    <w:rsid w:val="001A6C69"/>
    <w:rsid w:val="001A7250"/>
    <w:rsid w:val="001A7472"/>
    <w:rsid w:val="001A74B9"/>
    <w:rsid w:val="001A7549"/>
    <w:rsid w:val="001A76FE"/>
    <w:rsid w:val="001A7967"/>
    <w:rsid w:val="001A7CB9"/>
    <w:rsid w:val="001A7CDE"/>
    <w:rsid w:val="001B0C58"/>
    <w:rsid w:val="001B23E9"/>
    <w:rsid w:val="001B32DE"/>
    <w:rsid w:val="001B4241"/>
    <w:rsid w:val="001B48EA"/>
    <w:rsid w:val="001B49DB"/>
    <w:rsid w:val="001B4CEA"/>
    <w:rsid w:val="001B4CFC"/>
    <w:rsid w:val="001B5257"/>
    <w:rsid w:val="001B58BC"/>
    <w:rsid w:val="001B6987"/>
    <w:rsid w:val="001B6D15"/>
    <w:rsid w:val="001B7031"/>
    <w:rsid w:val="001B7661"/>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D02D7"/>
    <w:rsid w:val="001D089B"/>
    <w:rsid w:val="001D126B"/>
    <w:rsid w:val="001D1CDA"/>
    <w:rsid w:val="001D2419"/>
    <w:rsid w:val="001D342C"/>
    <w:rsid w:val="001D34D7"/>
    <w:rsid w:val="001D353E"/>
    <w:rsid w:val="001D3552"/>
    <w:rsid w:val="001D424A"/>
    <w:rsid w:val="001D5B74"/>
    <w:rsid w:val="001D5DF1"/>
    <w:rsid w:val="001D5F81"/>
    <w:rsid w:val="001D6CC9"/>
    <w:rsid w:val="001D6D53"/>
    <w:rsid w:val="001D71D5"/>
    <w:rsid w:val="001D7F1D"/>
    <w:rsid w:val="001E040B"/>
    <w:rsid w:val="001E04C2"/>
    <w:rsid w:val="001E0593"/>
    <w:rsid w:val="001E0711"/>
    <w:rsid w:val="001E0D66"/>
    <w:rsid w:val="001E1044"/>
    <w:rsid w:val="001E11D5"/>
    <w:rsid w:val="001E2049"/>
    <w:rsid w:val="001E24FF"/>
    <w:rsid w:val="001E29BC"/>
    <w:rsid w:val="001E2D4A"/>
    <w:rsid w:val="001E2ED6"/>
    <w:rsid w:val="001E2FE0"/>
    <w:rsid w:val="001E391A"/>
    <w:rsid w:val="001E4F6A"/>
    <w:rsid w:val="001E5620"/>
    <w:rsid w:val="001E613E"/>
    <w:rsid w:val="001E64E3"/>
    <w:rsid w:val="001E6606"/>
    <w:rsid w:val="001E6BF6"/>
    <w:rsid w:val="001E6DA6"/>
    <w:rsid w:val="001E6E07"/>
    <w:rsid w:val="001E7970"/>
    <w:rsid w:val="001E7C19"/>
    <w:rsid w:val="001F0E49"/>
    <w:rsid w:val="001F1176"/>
    <w:rsid w:val="001F1C18"/>
    <w:rsid w:val="001F250B"/>
    <w:rsid w:val="001F28BD"/>
    <w:rsid w:val="001F2C48"/>
    <w:rsid w:val="001F335E"/>
    <w:rsid w:val="001F362F"/>
    <w:rsid w:val="001F3A26"/>
    <w:rsid w:val="001F3EE0"/>
    <w:rsid w:val="001F44F9"/>
    <w:rsid w:val="001F4831"/>
    <w:rsid w:val="001F4D55"/>
    <w:rsid w:val="001F4EBC"/>
    <w:rsid w:val="001F54F7"/>
    <w:rsid w:val="001F5601"/>
    <w:rsid w:val="001F5B2B"/>
    <w:rsid w:val="001F5C9B"/>
    <w:rsid w:val="001F5CA6"/>
    <w:rsid w:val="001F6779"/>
    <w:rsid w:val="001F68DB"/>
    <w:rsid w:val="001F694A"/>
    <w:rsid w:val="001F7455"/>
    <w:rsid w:val="001F7B85"/>
    <w:rsid w:val="002003FC"/>
    <w:rsid w:val="00200500"/>
    <w:rsid w:val="002006ED"/>
    <w:rsid w:val="00200A76"/>
    <w:rsid w:val="00200D0C"/>
    <w:rsid w:val="00200E6F"/>
    <w:rsid w:val="00200EC1"/>
    <w:rsid w:val="00201461"/>
    <w:rsid w:val="00201C8D"/>
    <w:rsid w:val="00202ECD"/>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5C6"/>
    <w:rsid w:val="002066F1"/>
    <w:rsid w:val="0020689D"/>
    <w:rsid w:val="002078AC"/>
    <w:rsid w:val="00207C49"/>
    <w:rsid w:val="0021002B"/>
    <w:rsid w:val="00210935"/>
    <w:rsid w:val="00211134"/>
    <w:rsid w:val="00211A95"/>
    <w:rsid w:val="00211F8F"/>
    <w:rsid w:val="00211FCC"/>
    <w:rsid w:val="002121AB"/>
    <w:rsid w:val="00212C3F"/>
    <w:rsid w:val="00212D02"/>
    <w:rsid w:val="00213057"/>
    <w:rsid w:val="0021344D"/>
    <w:rsid w:val="002138A4"/>
    <w:rsid w:val="00213AAF"/>
    <w:rsid w:val="00214287"/>
    <w:rsid w:val="002149D6"/>
    <w:rsid w:val="002155BB"/>
    <w:rsid w:val="00215B41"/>
    <w:rsid w:val="00215BD9"/>
    <w:rsid w:val="00215C0C"/>
    <w:rsid w:val="00215CE1"/>
    <w:rsid w:val="00216666"/>
    <w:rsid w:val="00217B5A"/>
    <w:rsid w:val="00217D47"/>
    <w:rsid w:val="00220F69"/>
    <w:rsid w:val="002213CD"/>
    <w:rsid w:val="00222C1E"/>
    <w:rsid w:val="00223140"/>
    <w:rsid w:val="00223565"/>
    <w:rsid w:val="00223C6C"/>
    <w:rsid w:val="00223FA9"/>
    <w:rsid w:val="00224C1A"/>
    <w:rsid w:val="00224E2A"/>
    <w:rsid w:val="00225ECE"/>
    <w:rsid w:val="002260B2"/>
    <w:rsid w:val="00226586"/>
    <w:rsid w:val="002265C2"/>
    <w:rsid w:val="002270D0"/>
    <w:rsid w:val="00230390"/>
    <w:rsid w:val="0023042E"/>
    <w:rsid w:val="00230FD8"/>
    <w:rsid w:val="0023129C"/>
    <w:rsid w:val="00231809"/>
    <w:rsid w:val="00232210"/>
    <w:rsid w:val="0023277C"/>
    <w:rsid w:val="00232AD6"/>
    <w:rsid w:val="00232B39"/>
    <w:rsid w:val="00232E6F"/>
    <w:rsid w:val="00232E78"/>
    <w:rsid w:val="002334B4"/>
    <w:rsid w:val="0023355F"/>
    <w:rsid w:val="0023384E"/>
    <w:rsid w:val="0023434E"/>
    <w:rsid w:val="00236166"/>
    <w:rsid w:val="002362DE"/>
    <w:rsid w:val="0023707C"/>
    <w:rsid w:val="002371D7"/>
    <w:rsid w:val="00237486"/>
    <w:rsid w:val="002377A0"/>
    <w:rsid w:val="00237B23"/>
    <w:rsid w:val="00237B37"/>
    <w:rsid w:val="00237C47"/>
    <w:rsid w:val="00237CBC"/>
    <w:rsid w:val="00240209"/>
    <w:rsid w:val="002402E3"/>
    <w:rsid w:val="00240C62"/>
    <w:rsid w:val="0024119B"/>
    <w:rsid w:val="002416EB"/>
    <w:rsid w:val="00241B60"/>
    <w:rsid w:val="00241E57"/>
    <w:rsid w:val="00242359"/>
    <w:rsid w:val="00242A3F"/>
    <w:rsid w:val="00242B60"/>
    <w:rsid w:val="00243124"/>
    <w:rsid w:val="0024324F"/>
    <w:rsid w:val="0024399D"/>
    <w:rsid w:val="002439DE"/>
    <w:rsid w:val="00243EE3"/>
    <w:rsid w:val="002446F4"/>
    <w:rsid w:val="00244D5D"/>
    <w:rsid w:val="00244DE5"/>
    <w:rsid w:val="00244E97"/>
    <w:rsid w:val="00244EB9"/>
    <w:rsid w:val="0024500B"/>
    <w:rsid w:val="00245818"/>
    <w:rsid w:val="00245895"/>
    <w:rsid w:val="00246D03"/>
    <w:rsid w:val="002471B1"/>
    <w:rsid w:val="00250121"/>
    <w:rsid w:val="00250459"/>
    <w:rsid w:val="00250841"/>
    <w:rsid w:val="00250C8B"/>
    <w:rsid w:val="002522D8"/>
    <w:rsid w:val="00252B0D"/>
    <w:rsid w:val="00252F38"/>
    <w:rsid w:val="00255125"/>
    <w:rsid w:val="00257082"/>
    <w:rsid w:val="00257937"/>
    <w:rsid w:val="00257E09"/>
    <w:rsid w:val="0026022D"/>
    <w:rsid w:val="00260FFC"/>
    <w:rsid w:val="0026159B"/>
    <w:rsid w:val="002624B4"/>
    <w:rsid w:val="00262FF6"/>
    <w:rsid w:val="00263534"/>
    <w:rsid w:val="00263A90"/>
    <w:rsid w:val="00263D01"/>
    <w:rsid w:val="00263E7F"/>
    <w:rsid w:val="0026407D"/>
    <w:rsid w:val="002644BB"/>
    <w:rsid w:val="002644F4"/>
    <w:rsid w:val="002648D0"/>
    <w:rsid w:val="00264964"/>
    <w:rsid w:val="00265B8D"/>
    <w:rsid w:val="002660B2"/>
    <w:rsid w:val="00266E76"/>
    <w:rsid w:val="00270203"/>
    <w:rsid w:val="00270B0C"/>
    <w:rsid w:val="00270E22"/>
    <w:rsid w:val="00271117"/>
    <w:rsid w:val="00271A15"/>
    <w:rsid w:val="00272808"/>
    <w:rsid w:val="00272C27"/>
    <w:rsid w:val="0027317F"/>
    <w:rsid w:val="00273475"/>
    <w:rsid w:val="002736A2"/>
    <w:rsid w:val="00273DC4"/>
    <w:rsid w:val="00275D4E"/>
    <w:rsid w:val="00276B41"/>
    <w:rsid w:val="00276D29"/>
    <w:rsid w:val="00277BA8"/>
    <w:rsid w:val="0028127D"/>
    <w:rsid w:val="00281398"/>
    <w:rsid w:val="00281D62"/>
    <w:rsid w:val="0028244F"/>
    <w:rsid w:val="00283244"/>
    <w:rsid w:val="00283BAA"/>
    <w:rsid w:val="00283C56"/>
    <w:rsid w:val="00283F2F"/>
    <w:rsid w:val="00284AF3"/>
    <w:rsid w:val="00284B1A"/>
    <w:rsid w:val="00285246"/>
    <w:rsid w:val="0028524F"/>
    <w:rsid w:val="002856C5"/>
    <w:rsid w:val="00285B41"/>
    <w:rsid w:val="00286613"/>
    <w:rsid w:val="0028691C"/>
    <w:rsid w:val="00287089"/>
    <w:rsid w:val="002876C3"/>
    <w:rsid w:val="0028798F"/>
    <w:rsid w:val="002905DF"/>
    <w:rsid w:val="00290682"/>
    <w:rsid w:val="002914BE"/>
    <w:rsid w:val="00291706"/>
    <w:rsid w:val="002920AB"/>
    <w:rsid w:val="00292617"/>
    <w:rsid w:val="00293605"/>
    <w:rsid w:val="002938B8"/>
    <w:rsid w:val="0029432E"/>
    <w:rsid w:val="0029611E"/>
    <w:rsid w:val="0029636B"/>
    <w:rsid w:val="00296961"/>
    <w:rsid w:val="00297530"/>
    <w:rsid w:val="002979BD"/>
    <w:rsid w:val="00297B96"/>
    <w:rsid w:val="002A1179"/>
    <w:rsid w:val="002A23F6"/>
    <w:rsid w:val="002A25C4"/>
    <w:rsid w:val="002A27AB"/>
    <w:rsid w:val="002A27EA"/>
    <w:rsid w:val="002A34DA"/>
    <w:rsid w:val="002A3645"/>
    <w:rsid w:val="002A3AB4"/>
    <w:rsid w:val="002A5681"/>
    <w:rsid w:val="002A5D33"/>
    <w:rsid w:val="002A5E7E"/>
    <w:rsid w:val="002A70F8"/>
    <w:rsid w:val="002A7505"/>
    <w:rsid w:val="002A76D4"/>
    <w:rsid w:val="002A7D6E"/>
    <w:rsid w:val="002A7E95"/>
    <w:rsid w:val="002B07DB"/>
    <w:rsid w:val="002B186B"/>
    <w:rsid w:val="002B40A0"/>
    <w:rsid w:val="002B40B0"/>
    <w:rsid w:val="002B4B49"/>
    <w:rsid w:val="002B4F4A"/>
    <w:rsid w:val="002B5DAE"/>
    <w:rsid w:val="002B5F3C"/>
    <w:rsid w:val="002B62E6"/>
    <w:rsid w:val="002B74EB"/>
    <w:rsid w:val="002C00B9"/>
    <w:rsid w:val="002C1619"/>
    <w:rsid w:val="002C1786"/>
    <w:rsid w:val="002C1914"/>
    <w:rsid w:val="002C19FF"/>
    <w:rsid w:val="002C210E"/>
    <w:rsid w:val="002C222E"/>
    <w:rsid w:val="002C23B3"/>
    <w:rsid w:val="002C23F9"/>
    <w:rsid w:val="002C2A70"/>
    <w:rsid w:val="002C32D7"/>
    <w:rsid w:val="002C352A"/>
    <w:rsid w:val="002C38A6"/>
    <w:rsid w:val="002C3C87"/>
    <w:rsid w:val="002C3DFE"/>
    <w:rsid w:val="002C407F"/>
    <w:rsid w:val="002C41B9"/>
    <w:rsid w:val="002C4C4B"/>
    <w:rsid w:val="002C6226"/>
    <w:rsid w:val="002C62C8"/>
    <w:rsid w:val="002C6917"/>
    <w:rsid w:val="002C6ED2"/>
    <w:rsid w:val="002C71E9"/>
    <w:rsid w:val="002C728A"/>
    <w:rsid w:val="002D0516"/>
    <w:rsid w:val="002D067D"/>
    <w:rsid w:val="002D0F7F"/>
    <w:rsid w:val="002D11B1"/>
    <w:rsid w:val="002D124B"/>
    <w:rsid w:val="002D1415"/>
    <w:rsid w:val="002D19B8"/>
    <w:rsid w:val="002D1DDB"/>
    <w:rsid w:val="002D2171"/>
    <w:rsid w:val="002D2988"/>
    <w:rsid w:val="002D2FF5"/>
    <w:rsid w:val="002D387F"/>
    <w:rsid w:val="002D3E75"/>
    <w:rsid w:val="002D482C"/>
    <w:rsid w:val="002D6493"/>
    <w:rsid w:val="002D6CC8"/>
    <w:rsid w:val="002D6D1D"/>
    <w:rsid w:val="002D750E"/>
    <w:rsid w:val="002D78D5"/>
    <w:rsid w:val="002D7DFA"/>
    <w:rsid w:val="002D7FAB"/>
    <w:rsid w:val="002E08E1"/>
    <w:rsid w:val="002E0D8D"/>
    <w:rsid w:val="002E15D8"/>
    <w:rsid w:val="002E1FBD"/>
    <w:rsid w:val="002E34FD"/>
    <w:rsid w:val="002E3CA9"/>
    <w:rsid w:val="002E3DB1"/>
    <w:rsid w:val="002E53EE"/>
    <w:rsid w:val="002E7013"/>
    <w:rsid w:val="002E7481"/>
    <w:rsid w:val="002E755D"/>
    <w:rsid w:val="002E77FF"/>
    <w:rsid w:val="002F03D0"/>
    <w:rsid w:val="002F0477"/>
    <w:rsid w:val="002F05E9"/>
    <w:rsid w:val="002F2101"/>
    <w:rsid w:val="002F3418"/>
    <w:rsid w:val="002F3659"/>
    <w:rsid w:val="002F3B0B"/>
    <w:rsid w:val="002F4897"/>
    <w:rsid w:val="002F4D30"/>
    <w:rsid w:val="002F6106"/>
    <w:rsid w:val="002F7759"/>
    <w:rsid w:val="003003D7"/>
    <w:rsid w:val="003007AD"/>
    <w:rsid w:val="00301504"/>
    <w:rsid w:val="0030173E"/>
    <w:rsid w:val="00301CCD"/>
    <w:rsid w:val="00301D42"/>
    <w:rsid w:val="0030210F"/>
    <w:rsid w:val="003033CD"/>
    <w:rsid w:val="003038DA"/>
    <w:rsid w:val="00304715"/>
    <w:rsid w:val="00304A26"/>
    <w:rsid w:val="0030519B"/>
    <w:rsid w:val="0030552B"/>
    <w:rsid w:val="00306286"/>
    <w:rsid w:val="00306F1F"/>
    <w:rsid w:val="003074AC"/>
    <w:rsid w:val="003079C0"/>
    <w:rsid w:val="00310084"/>
    <w:rsid w:val="003101D6"/>
    <w:rsid w:val="00310361"/>
    <w:rsid w:val="0031042C"/>
    <w:rsid w:val="0031083E"/>
    <w:rsid w:val="003109BA"/>
    <w:rsid w:val="00311003"/>
    <w:rsid w:val="00312523"/>
    <w:rsid w:val="00312EB4"/>
    <w:rsid w:val="00312F2E"/>
    <w:rsid w:val="00313B19"/>
    <w:rsid w:val="0031410A"/>
    <w:rsid w:val="003144BC"/>
    <w:rsid w:val="003144FA"/>
    <w:rsid w:val="0031551C"/>
    <w:rsid w:val="00315AB4"/>
    <w:rsid w:val="00315E97"/>
    <w:rsid w:val="003168FC"/>
    <w:rsid w:val="00316A87"/>
    <w:rsid w:val="00316EEC"/>
    <w:rsid w:val="003170C6"/>
    <w:rsid w:val="003170CC"/>
    <w:rsid w:val="003172EC"/>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14"/>
    <w:rsid w:val="003236AA"/>
    <w:rsid w:val="00324BCE"/>
    <w:rsid w:val="00325B34"/>
    <w:rsid w:val="00325DB6"/>
    <w:rsid w:val="00325ED0"/>
    <w:rsid w:val="00325F92"/>
    <w:rsid w:val="00326288"/>
    <w:rsid w:val="00327931"/>
    <w:rsid w:val="00327A8A"/>
    <w:rsid w:val="00327DDD"/>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ED"/>
    <w:rsid w:val="003360AD"/>
    <w:rsid w:val="00336A1F"/>
    <w:rsid w:val="00336DF3"/>
    <w:rsid w:val="0033733A"/>
    <w:rsid w:val="00337556"/>
    <w:rsid w:val="00337848"/>
    <w:rsid w:val="00337D4F"/>
    <w:rsid w:val="00341206"/>
    <w:rsid w:val="003414DC"/>
    <w:rsid w:val="00341C82"/>
    <w:rsid w:val="00341E20"/>
    <w:rsid w:val="00342157"/>
    <w:rsid w:val="00342CE8"/>
    <w:rsid w:val="0034315D"/>
    <w:rsid w:val="00343345"/>
    <w:rsid w:val="00343F7D"/>
    <w:rsid w:val="0034484E"/>
    <w:rsid w:val="00344AA0"/>
    <w:rsid w:val="003451AA"/>
    <w:rsid w:val="003457A8"/>
    <w:rsid w:val="00345BB1"/>
    <w:rsid w:val="00346079"/>
    <w:rsid w:val="003460B4"/>
    <w:rsid w:val="003463BA"/>
    <w:rsid w:val="003465B1"/>
    <w:rsid w:val="003473C0"/>
    <w:rsid w:val="00347E38"/>
    <w:rsid w:val="00350AAA"/>
    <w:rsid w:val="0035110B"/>
    <w:rsid w:val="0035125B"/>
    <w:rsid w:val="00352451"/>
    <w:rsid w:val="0035326B"/>
    <w:rsid w:val="003534C8"/>
    <w:rsid w:val="00353A95"/>
    <w:rsid w:val="00353C14"/>
    <w:rsid w:val="00353D17"/>
    <w:rsid w:val="00353D50"/>
    <w:rsid w:val="00353F84"/>
    <w:rsid w:val="0035419C"/>
    <w:rsid w:val="003543E7"/>
    <w:rsid w:val="0035458D"/>
    <w:rsid w:val="00355931"/>
    <w:rsid w:val="0035594C"/>
    <w:rsid w:val="00355BCD"/>
    <w:rsid w:val="00356496"/>
    <w:rsid w:val="00356529"/>
    <w:rsid w:val="00356740"/>
    <w:rsid w:val="00356F95"/>
    <w:rsid w:val="0035712B"/>
    <w:rsid w:val="003572E6"/>
    <w:rsid w:val="0036038A"/>
    <w:rsid w:val="0036079D"/>
    <w:rsid w:val="00361A72"/>
    <w:rsid w:val="00361D49"/>
    <w:rsid w:val="003627AE"/>
    <w:rsid w:val="003627AF"/>
    <w:rsid w:val="00363E9D"/>
    <w:rsid w:val="00364290"/>
    <w:rsid w:val="00365024"/>
    <w:rsid w:val="00365D63"/>
    <w:rsid w:val="00366851"/>
    <w:rsid w:val="00366966"/>
    <w:rsid w:val="00370331"/>
    <w:rsid w:val="00370D07"/>
    <w:rsid w:val="0037115E"/>
    <w:rsid w:val="00372235"/>
    <w:rsid w:val="0037251A"/>
    <w:rsid w:val="003727B8"/>
    <w:rsid w:val="00373456"/>
    <w:rsid w:val="003735F5"/>
    <w:rsid w:val="00373BB2"/>
    <w:rsid w:val="00373E3D"/>
    <w:rsid w:val="00374047"/>
    <w:rsid w:val="0037558A"/>
    <w:rsid w:val="003758C1"/>
    <w:rsid w:val="0037646C"/>
    <w:rsid w:val="00376840"/>
    <w:rsid w:val="0037765F"/>
    <w:rsid w:val="003777A1"/>
    <w:rsid w:val="00377D3F"/>
    <w:rsid w:val="00377D8D"/>
    <w:rsid w:val="0038005A"/>
    <w:rsid w:val="00381C29"/>
    <w:rsid w:val="003822B4"/>
    <w:rsid w:val="00382D38"/>
    <w:rsid w:val="0038354A"/>
    <w:rsid w:val="00384206"/>
    <w:rsid w:val="0038446C"/>
    <w:rsid w:val="0038464B"/>
    <w:rsid w:val="00384AFB"/>
    <w:rsid w:val="003877BF"/>
    <w:rsid w:val="00387CE4"/>
    <w:rsid w:val="003904A9"/>
    <w:rsid w:val="00390836"/>
    <w:rsid w:val="003908B2"/>
    <w:rsid w:val="0039196D"/>
    <w:rsid w:val="0039207B"/>
    <w:rsid w:val="003927E6"/>
    <w:rsid w:val="00392C23"/>
    <w:rsid w:val="00392DE7"/>
    <w:rsid w:val="003933CB"/>
    <w:rsid w:val="00393B7D"/>
    <w:rsid w:val="003949DB"/>
    <w:rsid w:val="003956F2"/>
    <w:rsid w:val="00395CD8"/>
    <w:rsid w:val="003966C2"/>
    <w:rsid w:val="003968F8"/>
    <w:rsid w:val="00396C52"/>
    <w:rsid w:val="003974FB"/>
    <w:rsid w:val="00397765"/>
    <w:rsid w:val="0039783C"/>
    <w:rsid w:val="003A0017"/>
    <w:rsid w:val="003A054F"/>
    <w:rsid w:val="003A063E"/>
    <w:rsid w:val="003A080C"/>
    <w:rsid w:val="003A0825"/>
    <w:rsid w:val="003A09A0"/>
    <w:rsid w:val="003A0CC6"/>
    <w:rsid w:val="003A1529"/>
    <w:rsid w:val="003A1BC7"/>
    <w:rsid w:val="003A1F0A"/>
    <w:rsid w:val="003A2F10"/>
    <w:rsid w:val="003A3397"/>
    <w:rsid w:val="003A3CE9"/>
    <w:rsid w:val="003A43D5"/>
    <w:rsid w:val="003A5A5C"/>
    <w:rsid w:val="003A622A"/>
    <w:rsid w:val="003A665C"/>
    <w:rsid w:val="003A6689"/>
    <w:rsid w:val="003A67A6"/>
    <w:rsid w:val="003A73D2"/>
    <w:rsid w:val="003A745B"/>
    <w:rsid w:val="003A7BBB"/>
    <w:rsid w:val="003A7E39"/>
    <w:rsid w:val="003A7FD0"/>
    <w:rsid w:val="003B01AC"/>
    <w:rsid w:val="003B04F4"/>
    <w:rsid w:val="003B1FC4"/>
    <w:rsid w:val="003B2921"/>
    <w:rsid w:val="003B36E8"/>
    <w:rsid w:val="003B37E8"/>
    <w:rsid w:val="003B4406"/>
    <w:rsid w:val="003B4A79"/>
    <w:rsid w:val="003B513D"/>
    <w:rsid w:val="003B6110"/>
    <w:rsid w:val="003B61FC"/>
    <w:rsid w:val="003B6533"/>
    <w:rsid w:val="003B6F54"/>
    <w:rsid w:val="003B6F6A"/>
    <w:rsid w:val="003B74B2"/>
    <w:rsid w:val="003B7507"/>
    <w:rsid w:val="003B7943"/>
    <w:rsid w:val="003B7F6F"/>
    <w:rsid w:val="003B7F93"/>
    <w:rsid w:val="003C11C9"/>
    <w:rsid w:val="003C162E"/>
    <w:rsid w:val="003C1E06"/>
    <w:rsid w:val="003C2D8D"/>
    <w:rsid w:val="003C3D22"/>
    <w:rsid w:val="003C3F8B"/>
    <w:rsid w:val="003C4AAA"/>
    <w:rsid w:val="003C4C64"/>
    <w:rsid w:val="003C4E92"/>
    <w:rsid w:val="003C517B"/>
    <w:rsid w:val="003C55E3"/>
    <w:rsid w:val="003C58CB"/>
    <w:rsid w:val="003C6047"/>
    <w:rsid w:val="003C6048"/>
    <w:rsid w:val="003C6251"/>
    <w:rsid w:val="003C66D4"/>
    <w:rsid w:val="003C6745"/>
    <w:rsid w:val="003C6E2E"/>
    <w:rsid w:val="003C6EC2"/>
    <w:rsid w:val="003C7088"/>
    <w:rsid w:val="003C7484"/>
    <w:rsid w:val="003C78AB"/>
    <w:rsid w:val="003D05E4"/>
    <w:rsid w:val="003D11AF"/>
    <w:rsid w:val="003D17FF"/>
    <w:rsid w:val="003D1A71"/>
    <w:rsid w:val="003D2264"/>
    <w:rsid w:val="003D2F15"/>
    <w:rsid w:val="003D32F5"/>
    <w:rsid w:val="003D3735"/>
    <w:rsid w:val="003D4596"/>
    <w:rsid w:val="003D592B"/>
    <w:rsid w:val="003D66AD"/>
    <w:rsid w:val="003D6700"/>
    <w:rsid w:val="003D6C3C"/>
    <w:rsid w:val="003D799A"/>
    <w:rsid w:val="003E0116"/>
    <w:rsid w:val="003E15D4"/>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B9"/>
    <w:rsid w:val="003E5093"/>
    <w:rsid w:val="003E58AA"/>
    <w:rsid w:val="003E5CCF"/>
    <w:rsid w:val="003E62CD"/>
    <w:rsid w:val="003E64DA"/>
    <w:rsid w:val="003E6D20"/>
    <w:rsid w:val="003E7473"/>
    <w:rsid w:val="003F01EF"/>
    <w:rsid w:val="003F07C6"/>
    <w:rsid w:val="003F0A4A"/>
    <w:rsid w:val="003F0C85"/>
    <w:rsid w:val="003F0E2C"/>
    <w:rsid w:val="003F1997"/>
    <w:rsid w:val="003F2577"/>
    <w:rsid w:val="003F31A7"/>
    <w:rsid w:val="003F35E5"/>
    <w:rsid w:val="003F4646"/>
    <w:rsid w:val="003F5E3B"/>
    <w:rsid w:val="003F5F24"/>
    <w:rsid w:val="003F5F93"/>
    <w:rsid w:val="003F60C9"/>
    <w:rsid w:val="003F6821"/>
    <w:rsid w:val="003F7E1C"/>
    <w:rsid w:val="0040112E"/>
    <w:rsid w:val="00401177"/>
    <w:rsid w:val="00402015"/>
    <w:rsid w:val="004020A4"/>
    <w:rsid w:val="0040289A"/>
    <w:rsid w:val="00403122"/>
    <w:rsid w:val="004036E8"/>
    <w:rsid w:val="00403956"/>
    <w:rsid w:val="00403C93"/>
    <w:rsid w:val="00403D72"/>
    <w:rsid w:val="004045F3"/>
    <w:rsid w:val="00404605"/>
    <w:rsid w:val="004048E1"/>
    <w:rsid w:val="004051B7"/>
    <w:rsid w:val="0040573F"/>
    <w:rsid w:val="00406931"/>
    <w:rsid w:val="004069FE"/>
    <w:rsid w:val="0040709F"/>
    <w:rsid w:val="00407E29"/>
    <w:rsid w:val="00410948"/>
    <w:rsid w:val="00411164"/>
    <w:rsid w:val="00411A24"/>
    <w:rsid w:val="00411A2D"/>
    <w:rsid w:val="00411CAA"/>
    <w:rsid w:val="004120DB"/>
    <w:rsid w:val="00412167"/>
    <w:rsid w:val="0041269D"/>
    <w:rsid w:val="00412EBB"/>
    <w:rsid w:val="00413186"/>
    <w:rsid w:val="004131B4"/>
    <w:rsid w:val="004136D0"/>
    <w:rsid w:val="00413D57"/>
    <w:rsid w:val="004140A3"/>
    <w:rsid w:val="004146E8"/>
    <w:rsid w:val="00414C85"/>
    <w:rsid w:val="00415107"/>
    <w:rsid w:val="00415155"/>
    <w:rsid w:val="00415C4A"/>
    <w:rsid w:val="00415F36"/>
    <w:rsid w:val="004166B9"/>
    <w:rsid w:val="00416815"/>
    <w:rsid w:val="00417CC4"/>
    <w:rsid w:val="0042112B"/>
    <w:rsid w:val="00421302"/>
    <w:rsid w:val="004216CD"/>
    <w:rsid w:val="00421758"/>
    <w:rsid w:val="00421785"/>
    <w:rsid w:val="00422038"/>
    <w:rsid w:val="0042226B"/>
    <w:rsid w:val="00422616"/>
    <w:rsid w:val="00422809"/>
    <w:rsid w:val="00422BC5"/>
    <w:rsid w:val="00422EFC"/>
    <w:rsid w:val="00423729"/>
    <w:rsid w:val="0042372F"/>
    <w:rsid w:val="00423C51"/>
    <w:rsid w:val="00424016"/>
    <w:rsid w:val="004244D7"/>
    <w:rsid w:val="0042481D"/>
    <w:rsid w:val="0042482C"/>
    <w:rsid w:val="00424901"/>
    <w:rsid w:val="0042547F"/>
    <w:rsid w:val="004259D9"/>
    <w:rsid w:val="00425B9A"/>
    <w:rsid w:val="004262E6"/>
    <w:rsid w:val="0042699B"/>
    <w:rsid w:val="00426BA1"/>
    <w:rsid w:val="00426BCF"/>
    <w:rsid w:val="00426E5D"/>
    <w:rsid w:val="00427667"/>
    <w:rsid w:val="0042770D"/>
    <w:rsid w:val="004277DE"/>
    <w:rsid w:val="00430410"/>
    <w:rsid w:val="00431081"/>
    <w:rsid w:val="00431D8C"/>
    <w:rsid w:val="0043273B"/>
    <w:rsid w:val="0043301C"/>
    <w:rsid w:val="00433078"/>
    <w:rsid w:val="00433174"/>
    <w:rsid w:val="0043319E"/>
    <w:rsid w:val="00434076"/>
    <w:rsid w:val="00434230"/>
    <w:rsid w:val="00434A37"/>
    <w:rsid w:val="00434E1E"/>
    <w:rsid w:val="00435994"/>
    <w:rsid w:val="00436617"/>
    <w:rsid w:val="00436CAE"/>
    <w:rsid w:val="004378FE"/>
    <w:rsid w:val="00437F23"/>
    <w:rsid w:val="00440B30"/>
    <w:rsid w:val="00440B86"/>
    <w:rsid w:val="00440CD1"/>
    <w:rsid w:val="00440DC1"/>
    <w:rsid w:val="00440E13"/>
    <w:rsid w:val="00440ED4"/>
    <w:rsid w:val="0044105C"/>
    <w:rsid w:val="0044160E"/>
    <w:rsid w:val="00441BDC"/>
    <w:rsid w:val="00441C63"/>
    <w:rsid w:val="00441CD8"/>
    <w:rsid w:val="00442A38"/>
    <w:rsid w:val="00442F11"/>
    <w:rsid w:val="00443113"/>
    <w:rsid w:val="004432CC"/>
    <w:rsid w:val="00443651"/>
    <w:rsid w:val="0044391C"/>
    <w:rsid w:val="00443A45"/>
    <w:rsid w:val="00443DEE"/>
    <w:rsid w:val="00443F0F"/>
    <w:rsid w:val="004445AE"/>
    <w:rsid w:val="004445D2"/>
    <w:rsid w:val="00444FB6"/>
    <w:rsid w:val="004456B3"/>
    <w:rsid w:val="004459BB"/>
    <w:rsid w:val="00445D38"/>
    <w:rsid w:val="004465BB"/>
    <w:rsid w:val="0044660D"/>
    <w:rsid w:val="00447264"/>
    <w:rsid w:val="00447A4B"/>
    <w:rsid w:val="00450C78"/>
    <w:rsid w:val="00450F9D"/>
    <w:rsid w:val="00451661"/>
    <w:rsid w:val="004516BA"/>
    <w:rsid w:val="004517CE"/>
    <w:rsid w:val="00451CAC"/>
    <w:rsid w:val="00452655"/>
    <w:rsid w:val="00452FA5"/>
    <w:rsid w:val="004535C7"/>
    <w:rsid w:val="0045391D"/>
    <w:rsid w:val="00453D67"/>
    <w:rsid w:val="0045477A"/>
    <w:rsid w:val="0045589A"/>
    <w:rsid w:val="004558F4"/>
    <w:rsid w:val="0045590F"/>
    <w:rsid w:val="0045660A"/>
    <w:rsid w:val="00456B26"/>
    <w:rsid w:val="00457350"/>
    <w:rsid w:val="00457B75"/>
    <w:rsid w:val="004605A1"/>
    <w:rsid w:val="00460967"/>
    <w:rsid w:val="00460DF9"/>
    <w:rsid w:val="00461A44"/>
    <w:rsid w:val="00461F9F"/>
    <w:rsid w:val="00462013"/>
    <w:rsid w:val="00462069"/>
    <w:rsid w:val="00462231"/>
    <w:rsid w:val="004623E4"/>
    <w:rsid w:val="0046250B"/>
    <w:rsid w:val="00462638"/>
    <w:rsid w:val="00462834"/>
    <w:rsid w:val="00462B5A"/>
    <w:rsid w:val="004636D5"/>
    <w:rsid w:val="00463C35"/>
    <w:rsid w:val="0046428E"/>
    <w:rsid w:val="0046434B"/>
    <w:rsid w:val="00465456"/>
    <w:rsid w:val="004668D1"/>
    <w:rsid w:val="00466DE5"/>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E59"/>
    <w:rsid w:val="004758CC"/>
    <w:rsid w:val="00475B21"/>
    <w:rsid w:val="00476259"/>
    <w:rsid w:val="0047703D"/>
    <w:rsid w:val="00477405"/>
    <w:rsid w:val="00477AF6"/>
    <w:rsid w:val="00477D19"/>
    <w:rsid w:val="00480B5A"/>
    <w:rsid w:val="00480EE8"/>
    <w:rsid w:val="00480F7E"/>
    <w:rsid w:val="00481EC2"/>
    <w:rsid w:val="004822FA"/>
    <w:rsid w:val="00482AB4"/>
    <w:rsid w:val="00483B5C"/>
    <w:rsid w:val="004840E5"/>
    <w:rsid w:val="004841AB"/>
    <w:rsid w:val="004849D6"/>
    <w:rsid w:val="00484FDD"/>
    <w:rsid w:val="00485CA0"/>
    <w:rsid w:val="00486D7A"/>
    <w:rsid w:val="004873EA"/>
    <w:rsid w:val="00490286"/>
    <w:rsid w:val="0049033D"/>
    <w:rsid w:val="00492459"/>
    <w:rsid w:val="00492885"/>
    <w:rsid w:val="00492CFF"/>
    <w:rsid w:val="004931AE"/>
    <w:rsid w:val="004931D7"/>
    <w:rsid w:val="00495248"/>
    <w:rsid w:val="00495297"/>
    <w:rsid w:val="00495915"/>
    <w:rsid w:val="00495F04"/>
    <w:rsid w:val="00496071"/>
    <w:rsid w:val="004960A4"/>
    <w:rsid w:val="0049693E"/>
    <w:rsid w:val="00496B2A"/>
    <w:rsid w:val="00496DA7"/>
    <w:rsid w:val="00497355"/>
    <w:rsid w:val="004977BA"/>
    <w:rsid w:val="004A1963"/>
    <w:rsid w:val="004A222C"/>
    <w:rsid w:val="004A2F48"/>
    <w:rsid w:val="004A3F6A"/>
    <w:rsid w:val="004A40AE"/>
    <w:rsid w:val="004A439E"/>
    <w:rsid w:val="004A45A9"/>
    <w:rsid w:val="004A4CFC"/>
    <w:rsid w:val="004A57DD"/>
    <w:rsid w:val="004B0503"/>
    <w:rsid w:val="004B07A0"/>
    <w:rsid w:val="004B0BE4"/>
    <w:rsid w:val="004B10CF"/>
    <w:rsid w:val="004B128E"/>
    <w:rsid w:val="004B1840"/>
    <w:rsid w:val="004B2639"/>
    <w:rsid w:val="004B3919"/>
    <w:rsid w:val="004B3B65"/>
    <w:rsid w:val="004B43BB"/>
    <w:rsid w:val="004B4CA5"/>
    <w:rsid w:val="004B5E4A"/>
    <w:rsid w:val="004B73B3"/>
    <w:rsid w:val="004B7A56"/>
    <w:rsid w:val="004B7E3E"/>
    <w:rsid w:val="004C038B"/>
    <w:rsid w:val="004C05B7"/>
    <w:rsid w:val="004C0B42"/>
    <w:rsid w:val="004C0C10"/>
    <w:rsid w:val="004C0D62"/>
    <w:rsid w:val="004C1C1F"/>
    <w:rsid w:val="004C2E65"/>
    <w:rsid w:val="004C301E"/>
    <w:rsid w:val="004C346F"/>
    <w:rsid w:val="004C35D8"/>
    <w:rsid w:val="004C36AA"/>
    <w:rsid w:val="004C38E4"/>
    <w:rsid w:val="004C399B"/>
    <w:rsid w:val="004C44FA"/>
    <w:rsid w:val="004C4B5A"/>
    <w:rsid w:val="004C4E86"/>
    <w:rsid w:val="004C54A3"/>
    <w:rsid w:val="004C5FBB"/>
    <w:rsid w:val="004C630E"/>
    <w:rsid w:val="004C73F3"/>
    <w:rsid w:val="004C7539"/>
    <w:rsid w:val="004C7994"/>
    <w:rsid w:val="004C7B50"/>
    <w:rsid w:val="004C7B81"/>
    <w:rsid w:val="004D0090"/>
    <w:rsid w:val="004D00A3"/>
    <w:rsid w:val="004D0A55"/>
    <w:rsid w:val="004D0FBF"/>
    <w:rsid w:val="004D119C"/>
    <w:rsid w:val="004D2AEC"/>
    <w:rsid w:val="004D2AF1"/>
    <w:rsid w:val="004D3111"/>
    <w:rsid w:val="004D350A"/>
    <w:rsid w:val="004D391A"/>
    <w:rsid w:val="004D47C7"/>
    <w:rsid w:val="004D5411"/>
    <w:rsid w:val="004D5DB9"/>
    <w:rsid w:val="004D61C9"/>
    <w:rsid w:val="004D6BDC"/>
    <w:rsid w:val="004D6BE4"/>
    <w:rsid w:val="004E007A"/>
    <w:rsid w:val="004E16DF"/>
    <w:rsid w:val="004E17F9"/>
    <w:rsid w:val="004E1A69"/>
    <w:rsid w:val="004E2236"/>
    <w:rsid w:val="004E235F"/>
    <w:rsid w:val="004E2A7F"/>
    <w:rsid w:val="004E3341"/>
    <w:rsid w:val="004E3616"/>
    <w:rsid w:val="004E36A8"/>
    <w:rsid w:val="004E40A8"/>
    <w:rsid w:val="004E43E9"/>
    <w:rsid w:val="004E4BB9"/>
    <w:rsid w:val="004E5496"/>
    <w:rsid w:val="004E5B4A"/>
    <w:rsid w:val="004E5CCA"/>
    <w:rsid w:val="004E62DD"/>
    <w:rsid w:val="004E6314"/>
    <w:rsid w:val="004E719D"/>
    <w:rsid w:val="004E720B"/>
    <w:rsid w:val="004E721D"/>
    <w:rsid w:val="004E7EFC"/>
    <w:rsid w:val="004F09E1"/>
    <w:rsid w:val="004F1305"/>
    <w:rsid w:val="004F1BC6"/>
    <w:rsid w:val="004F2263"/>
    <w:rsid w:val="004F2AAC"/>
    <w:rsid w:val="004F3D87"/>
    <w:rsid w:val="004F3E2F"/>
    <w:rsid w:val="004F3FC7"/>
    <w:rsid w:val="004F4357"/>
    <w:rsid w:val="004F4BB7"/>
    <w:rsid w:val="004F4D43"/>
    <w:rsid w:val="004F533F"/>
    <w:rsid w:val="004F5855"/>
    <w:rsid w:val="004F5912"/>
    <w:rsid w:val="004F636C"/>
    <w:rsid w:val="004F6620"/>
    <w:rsid w:val="004F669F"/>
    <w:rsid w:val="004F714A"/>
    <w:rsid w:val="004F728F"/>
    <w:rsid w:val="004F7DE9"/>
    <w:rsid w:val="004F7EFA"/>
    <w:rsid w:val="0050049A"/>
    <w:rsid w:val="00500E97"/>
    <w:rsid w:val="005017F0"/>
    <w:rsid w:val="00501F90"/>
    <w:rsid w:val="00502575"/>
    <w:rsid w:val="005027B9"/>
    <w:rsid w:val="005030CC"/>
    <w:rsid w:val="0050388C"/>
    <w:rsid w:val="0050428E"/>
    <w:rsid w:val="00504412"/>
    <w:rsid w:val="005048B6"/>
    <w:rsid w:val="00506084"/>
    <w:rsid w:val="005061DA"/>
    <w:rsid w:val="00506851"/>
    <w:rsid w:val="00506D4C"/>
    <w:rsid w:val="00506E62"/>
    <w:rsid w:val="00507446"/>
    <w:rsid w:val="00507CB4"/>
    <w:rsid w:val="005105E3"/>
    <w:rsid w:val="0051117C"/>
    <w:rsid w:val="00511CF0"/>
    <w:rsid w:val="00511E0C"/>
    <w:rsid w:val="005123E9"/>
    <w:rsid w:val="00512B94"/>
    <w:rsid w:val="00513270"/>
    <w:rsid w:val="005136A4"/>
    <w:rsid w:val="00513BA3"/>
    <w:rsid w:val="00513CE4"/>
    <w:rsid w:val="005157EA"/>
    <w:rsid w:val="00516844"/>
    <w:rsid w:val="00516A53"/>
    <w:rsid w:val="00517BBA"/>
    <w:rsid w:val="0052019D"/>
    <w:rsid w:val="0052081C"/>
    <w:rsid w:val="005208F1"/>
    <w:rsid w:val="00520B30"/>
    <w:rsid w:val="00521573"/>
    <w:rsid w:val="00521E0F"/>
    <w:rsid w:val="00522C31"/>
    <w:rsid w:val="00523131"/>
    <w:rsid w:val="00523D7D"/>
    <w:rsid w:val="0052553C"/>
    <w:rsid w:val="00525C69"/>
    <w:rsid w:val="00525CCE"/>
    <w:rsid w:val="005263AA"/>
    <w:rsid w:val="0052646C"/>
    <w:rsid w:val="0052685F"/>
    <w:rsid w:val="00526B17"/>
    <w:rsid w:val="00526C84"/>
    <w:rsid w:val="00526CF0"/>
    <w:rsid w:val="0052706B"/>
    <w:rsid w:val="00527757"/>
    <w:rsid w:val="005278F2"/>
    <w:rsid w:val="005302D3"/>
    <w:rsid w:val="005307DB"/>
    <w:rsid w:val="00530A54"/>
    <w:rsid w:val="00530AF6"/>
    <w:rsid w:val="00530F1C"/>
    <w:rsid w:val="0053104F"/>
    <w:rsid w:val="00531661"/>
    <w:rsid w:val="00531B07"/>
    <w:rsid w:val="00532AB2"/>
    <w:rsid w:val="00533369"/>
    <w:rsid w:val="0053384D"/>
    <w:rsid w:val="00534039"/>
    <w:rsid w:val="00534300"/>
    <w:rsid w:val="0053475B"/>
    <w:rsid w:val="005351FC"/>
    <w:rsid w:val="005353B5"/>
    <w:rsid w:val="005369B0"/>
    <w:rsid w:val="00536B76"/>
    <w:rsid w:val="00536C23"/>
    <w:rsid w:val="00536EC0"/>
    <w:rsid w:val="00537CCF"/>
    <w:rsid w:val="00537D85"/>
    <w:rsid w:val="00540077"/>
    <w:rsid w:val="005402E8"/>
    <w:rsid w:val="0054041E"/>
    <w:rsid w:val="0054063F"/>
    <w:rsid w:val="0054092A"/>
    <w:rsid w:val="00540A7B"/>
    <w:rsid w:val="005433EA"/>
    <w:rsid w:val="00543A92"/>
    <w:rsid w:val="005440AF"/>
    <w:rsid w:val="00544731"/>
    <w:rsid w:val="00544D8F"/>
    <w:rsid w:val="00544D91"/>
    <w:rsid w:val="005451C8"/>
    <w:rsid w:val="0054573A"/>
    <w:rsid w:val="00546252"/>
    <w:rsid w:val="0054662E"/>
    <w:rsid w:val="005467B0"/>
    <w:rsid w:val="00546ADB"/>
    <w:rsid w:val="00546FDD"/>
    <w:rsid w:val="005476D4"/>
    <w:rsid w:val="00550CCF"/>
    <w:rsid w:val="0055102C"/>
    <w:rsid w:val="00551091"/>
    <w:rsid w:val="00551636"/>
    <w:rsid w:val="00551BA9"/>
    <w:rsid w:val="005531CB"/>
    <w:rsid w:val="005539AE"/>
    <w:rsid w:val="0055478F"/>
    <w:rsid w:val="005549A7"/>
    <w:rsid w:val="0055535F"/>
    <w:rsid w:val="00555566"/>
    <w:rsid w:val="005559F5"/>
    <w:rsid w:val="00555B26"/>
    <w:rsid w:val="00556262"/>
    <w:rsid w:val="005568C8"/>
    <w:rsid w:val="00556E06"/>
    <w:rsid w:val="00557829"/>
    <w:rsid w:val="00557CF5"/>
    <w:rsid w:val="00557ECD"/>
    <w:rsid w:val="0056161F"/>
    <w:rsid w:val="00561A7E"/>
    <w:rsid w:val="00561B7D"/>
    <w:rsid w:val="00561DC1"/>
    <w:rsid w:val="00562841"/>
    <w:rsid w:val="005633EA"/>
    <w:rsid w:val="00565DA1"/>
    <w:rsid w:val="00566329"/>
    <w:rsid w:val="00566431"/>
    <w:rsid w:val="00567EE5"/>
    <w:rsid w:val="00570C18"/>
    <w:rsid w:val="00570D12"/>
    <w:rsid w:val="00570F7C"/>
    <w:rsid w:val="0057147E"/>
    <w:rsid w:val="00572593"/>
    <w:rsid w:val="00572D9F"/>
    <w:rsid w:val="005730F7"/>
    <w:rsid w:val="005737A0"/>
    <w:rsid w:val="00573A98"/>
    <w:rsid w:val="00573BAC"/>
    <w:rsid w:val="00573D33"/>
    <w:rsid w:val="00574030"/>
    <w:rsid w:val="005743D6"/>
    <w:rsid w:val="00574430"/>
    <w:rsid w:val="005746CF"/>
    <w:rsid w:val="00574C2D"/>
    <w:rsid w:val="0057535F"/>
    <w:rsid w:val="005754B9"/>
    <w:rsid w:val="0057569C"/>
    <w:rsid w:val="00575C95"/>
    <w:rsid w:val="00575E4A"/>
    <w:rsid w:val="005770EC"/>
    <w:rsid w:val="0057797E"/>
    <w:rsid w:val="00577F0E"/>
    <w:rsid w:val="005804DE"/>
    <w:rsid w:val="005807F2"/>
    <w:rsid w:val="0058107F"/>
    <w:rsid w:val="00581261"/>
    <w:rsid w:val="00581889"/>
    <w:rsid w:val="00581AC7"/>
    <w:rsid w:val="005820B2"/>
    <w:rsid w:val="00583101"/>
    <w:rsid w:val="00583B43"/>
    <w:rsid w:val="00583B49"/>
    <w:rsid w:val="0058413B"/>
    <w:rsid w:val="00584487"/>
    <w:rsid w:val="00585AE8"/>
    <w:rsid w:val="00585C3E"/>
    <w:rsid w:val="00586286"/>
    <w:rsid w:val="005865E5"/>
    <w:rsid w:val="00587043"/>
    <w:rsid w:val="00587DBA"/>
    <w:rsid w:val="005900A4"/>
    <w:rsid w:val="005903F9"/>
    <w:rsid w:val="005914AC"/>
    <w:rsid w:val="005918EB"/>
    <w:rsid w:val="00594455"/>
    <w:rsid w:val="0059540F"/>
    <w:rsid w:val="00596AC1"/>
    <w:rsid w:val="00597259"/>
    <w:rsid w:val="005A003B"/>
    <w:rsid w:val="005A03DC"/>
    <w:rsid w:val="005A043A"/>
    <w:rsid w:val="005A127A"/>
    <w:rsid w:val="005A2B60"/>
    <w:rsid w:val="005A30D3"/>
    <w:rsid w:val="005A37B5"/>
    <w:rsid w:val="005A3B03"/>
    <w:rsid w:val="005A3BF6"/>
    <w:rsid w:val="005A4A44"/>
    <w:rsid w:val="005A51EF"/>
    <w:rsid w:val="005A6AD0"/>
    <w:rsid w:val="005A6C02"/>
    <w:rsid w:val="005A728F"/>
    <w:rsid w:val="005A777D"/>
    <w:rsid w:val="005B0260"/>
    <w:rsid w:val="005B0837"/>
    <w:rsid w:val="005B0BF2"/>
    <w:rsid w:val="005B0D69"/>
    <w:rsid w:val="005B205C"/>
    <w:rsid w:val="005B21B8"/>
    <w:rsid w:val="005B2517"/>
    <w:rsid w:val="005B25E2"/>
    <w:rsid w:val="005B33D1"/>
    <w:rsid w:val="005B3C85"/>
    <w:rsid w:val="005B3EEF"/>
    <w:rsid w:val="005B3F5A"/>
    <w:rsid w:val="005B454D"/>
    <w:rsid w:val="005B461F"/>
    <w:rsid w:val="005B4BA4"/>
    <w:rsid w:val="005B5687"/>
    <w:rsid w:val="005B62CE"/>
    <w:rsid w:val="005B6B91"/>
    <w:rsid w:val="005B757E"/>
    <w:rsid w:val="005B7D9B"/>
    <w:rsid w:val="005C0012"/>
    <w:rsid w:val="005C02C6"/>
    <w:rsid w:val="005C1422"/>
    <w:rsid w:val="005C175A"/>
    <w:rsid w:val="005C3618"/>
    <w:rsid w:val="005C3A8A"/>
    <w:rsid w:val="005C3EB7"/>
    <w:rsid w:val="005C407C"/>
    <w:rsid w:val="005C4788"/>
    <w:rsid w:val="005C4939"/>
    <w:rsid w:val="005C517C"/>
    <w:rsid w:val="005C5CCF"/>
    <w:rsid w:val="005C60D3"/>
    <w:rsid w:val="005C6C2B"/>
    <w:rsid w:val="005C73C8"/>
    <w:rsid w:val="005D012E"/>
    <w:rsid w:val="005D0707"/>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A39"/>
    <w:rsid w:val="005D57AA"/>
    <w:rsid w:val="005D638C"/>
    <w:rsid w:val="005D6710"/>
    <w:rsid w:val="005D675A"/>
    <w:rsid w:val="005D69C1"/>
    <w:rsid w:val="005D6CD6"/>
    <w:rsid w:val="005D6F48"/>
    <w:rsid w:val="005D6F83"/>
    <w:rsid w:val="005D72D6"/>
    <w:rsid w:val="005D7405"/>
    <w:rsid w:val="005D7487"/>
    <w:rsid w:val="005D7CA7"/>
    <w:rsid w:val="005E1269"/>
    <w:rsid w:val="005E1355"/>
    <w:rsid w:val="005E151D"/>
    <w:rsid w:val="005E1806"/>
    <w:rsid w:val="005E1FAD"/>
    <w:rsid w:val="005E2557"/>
    <w:rsid w:val="005E3E61"/>
    <w:rsid w:val="005E3F4A"/>
    <w:rsid w:val="005E54C3"/>
    <w:rsid w:val="005E584C"/>
    <w:rsid w:val="005E5A93"/>
    <w:rsid w:val="005E5B33"/>
    <w:rsid w:val="005E5EE1"/>
    <w:rsid w:val="005E6EA6"/>
    <w:rsid w:val="005E6F3D"/>
    <w:rsid w:val="005E7FE5"/>
    <w:rsid w:val="005F065A"/>
    <w:rsid w:val="005F0A64"/>
    <w:rsid w:val="005F1614"/>
    <w:rsid w:val="005F169D"/>
    <w:rsid w:val="005F170E"/>
    <w:rsid w:val="005F24AE"/>
    <w:rsid w:val="005F2D8E"/>
    <w:rsid w:val="005F371C"/>
    <w:rsid w:val="005F3D6D"/>
    <w:rsid w:val="005F44AF"/>
    <w:rsid w:val="005F475C"/>
    <w:rsid w:val="005F48E4"/>
    <w:rsid w:val="005F5575"/>
    <w:rsid w:val="005F5C89"/>
    <w:rsid w:val="005F5E7D"/>
    <w:rsid w:val="005F6395"/>
    <w:rsid w:val="005F6FE6"/>
    <w:rsid w:val="005F7769"/>
    <w:rsid w:val="005F78FF"/>
    <w:rsid w:val="005F7B78"/>
    <w:rsid w:val="00600189"/>
    <w:rsid w:val="0060037B"/>
    <w:rsid w:val="006006D4"/>
    <w:rsid w:val="00600BB5"/>
    <w:rsid w:val="0060368E"/>
    <w:rsid w:val="00603AD3"/>
    <w:rsid w:val="00603D71"/>
    <w:rsid w:val="006043D8"/>
    <w:rsid w:val="00604A56"/>
    <w:rsid w:val="00604B6B"/>
    <w:rsid w:val="006056D4"/>
    <w:rsid w:val="00605C08"/>
    <w:rsid w:val="00606859"/>
    <w:rsid w:val="0060699D"/>
    <w:rsid w:val="00606EE0"/>
    <w:rsid w:val="00607084"/>
    <w:rsid w:val="006074AD"/>
    <w:rsid w:val="006077CD"/>
    <w:rsid w:val="00607926"/>
    <w:rsid w:val="00610647"/>
    <w:rsid w:val="00610AD9"/>
    <w:rsid w:val="00610EC6"/>
    <w:rsid w:val="00611208"/>
    <w:rsid w:val="00611374"/>
    <w:rsid w:val="0061207D"/>
    <w:rsid w:val="0061297F"/>
    <w:rsid w:val="0061326A"/>
    <w:rsid w:val="00613466"/>
    <w:rsid w:val="00613C49"/>
    <w:rsid w:val="00614FFD"/>
    <w:rsid w:val="00615811"/>
    <w:rsid w:val="00615D86"/>
    <w:rsid w:val="00616377"/>
    <w:rsid w:val="00616668"/>
    <w:rsid w:val="006177D2"/>
    <w:rsid w:val="00617D65"/>
    <w:rsid w:val="0062064C"/>
    <w:rsid w:val="006213D1"/>
    <w:rsid w:val="0062194A"/>
    <w:rsid w:val="0062196B"/>
    <w:rsid w:val="00622E87"/>
    <w:rsid w:val="006231AF"/>
    <w:rsid w:val="00623783"/>
    <w:rsid w:val="006238E9"/>
    <w:rsid w:val="00623A05"/>
    <w:rsid w:val="00623ABA"/>
    <w:rsid w:val="00624780"/>
    <w:rsid w:val="00625EB1"/>
    <w:rsid w:val="00625F83"/>
    <w:rsid w:val="00625F8D"/>
    <w:rsid w:val="006262BA"/>
    <w:rsid w:val="00626ABE"/>
    <w:rsid w:val="00626AF0"/>
    <w:rsid w:val="00626E6C"/>
    <w:rsid w:val="00627593"/>
    <w:rsid w:val="006304B5"/>
    <w:rsid w:val="00630F5A"/>
    <w:rsid w:val="00631063"/>
    <w:rsid w:val="006316D6"/>
    <w:rsid w:val="00631981"/>
    <w:rsid w:val="006324FD"/>
    <w:rsid w:val="006335D5"/>
    <w:rsid w:val="00633CA7"/>
    <w:rsid w:val="006343A8"/>
    <w:rsid w:val="00634DFF"/>
    <w:rsid w:val="006350AB"/>
    <w:rsid w:val="006359BC"/>
    <w:rsid w:val="00635E1F"/>
    <w:rsid w:val="00636008"/>
    <w:rsid w:val="00637146"/>
    <w:rsid w:val="00637390"/>
    <w:rsid w:val="00640D60"/>
    <w:rsid w:val="006414D6"/>
    <w:rsid w:val="0064200F"/>
    <w:rsid w:val="006426C4"/>
    <w:rsid w:val="00643DA0"/>
    <w:rsid w:val="00643E71"/>
    <w:rsid w:val="006443F9"/>
    <w:rsid w:val="00644671"/>
    <w:rsid w:val="006446FC"/>
    <w:rsid w:val="00644821"/>
    <w:rsid w:val="00644B5E"/>
    <w:rsid w:val="00644EBF"/>
    <w:rsid w:val="00645887"/>
    <w:rsid w:val="00645AEB"/>
    <w:rsid w:val="00645CC6"/>
    <w:rsid w:val="00647038"/>
    <w:rsid w:val="006470C4"/>
    <w:rsid w:val="006479C5"/>
    <w:rsid w:val="00647B69"/>
    <w:rsid w:val="00650DCC"/>
    <w:rsid w:val="006515AD"/>
    <w:rsid w:val="00651655"/>
    <w:rsid w:val="00651F73"/>
    <w:rsid w:val="0065244E"/>
    <w:rsid w:val="00652AD9"/>
    <w:rsid w:val="006530AA"/>
    <w:rsid w:val="006530F3"/>
    <w:rsid w:val="00653667"/>
    <w:rsid w:val="00654671"/>
    <w:rsid w:val="006549EA"/>
    <w:rsid w:val="006554D9"/>
    <w:rsid w:val="00656510"/>
    <w:rsid w:val="00656BE2"/>
    <w:rsid w:val="00656BFB"/>
    <w:rsid w:val="006572A7"/>
    <w:rsid w:val="00657623"/>
    <w:rsid w:val="00661974"/>
    <w:rsid w:val="00663A4C"/>
    <w:rsid w:val="00663A7B"/>
    <w:rsid w:val="00663B2F"/>
    <w:rsid w:val="0066415B"/>
    <w:rsid w:val="00664CAA"/>
    <w:rsid w:val="00664F25"/>
    <w:rsid w:val="00667A9F"/>
    <w:rsid w:val="0067017D"/>
    <w:rsid w:val="006709DC"/>
    <w:rsid w:val="00670F44"/>
    <w:rsid w:val="00670F77"/>
    <w:rsid w:val="00671297"/>
    <w:rsid w:val="00671F3A"/>
    <w:rsid w:val="00673085"/>
    <w:rsid w:val="00673F28"/>
    <w:rsid w:val="006741AA"/>
    <w:rsid w:val="00674FEF"/>
    <w:rsid w:val="00675143"/>
    <w:rsid w:val="00676171"/>
    <w:rsid w:val="00676323"/>
    <w:rsid w:val="00677145"/>
    <w:rsid w:val="00677353"/>
    <w:rsid w:val="006777B9"/>
    <w:rsid w:val="006808E3"/>
    <w:rsid w:val="006809FC"/>
    <w:rsid w:val="006811E8"/>
    <w:rsid w:val="00681252"/>
    <w:rsid w:val="006813C3"/>
    <w:rsid w:val="006814E7"/>
    <w:rsid w:val="0068347A"/>
    <w:rsid w:val="006834A5"/>
    <w:rsid w:val="00684097"/>
    <w:rsid w:val="00684180"/>
    <w:rsid w:val="006845C6"/>
    <w:rsid w:val="00684706"/>
    <w:rsid w:val="00685596"/>
    <w:rsid w:val="006863BD"/>
    <w:rsid w:val="00686547"/>
    <w:rsid w:val="00686D6A"/>
    <w:rsid w:val="00687B88"/>
    <w:rsid w:val="00687F53"/>
    <w:rsid w:val="00687F88"/>
    <w:rsid w:val="0069000B"/>
    <w:rsid w:val="0069009B"/>
    <w:rsid w:val="006904E2"/>
    <w:rsid w:val="00690829"/>
    <w:rsid w:val="00690AF1"/>
    <w:rsid w:val="00691C08"/>
    <w:rsid w:val="0069210E"/>
    <w:rsid w:val="00692689"/>
    <w:rsid w:val="00692787"/>
    <w:rsid w:val="00692CDF"/>
    <w:rsid w:val="00692D87"/>
    <w:rsid w:val="006932B3"/>
    <w:rsid w:val="006935CF"/>
    <w:rsid w:val="00693A58"/>
    <w:rsid w:val="00694204"/>
    <w:rsid w:val="00694680"/>
    <w:rsid w:val="00694F86"/>
    <w:rsid w:val="0069520A"/>
    <w:rsid w:val="0069570B"/>
    <w:rsid w:val="0069577F"/>
    <w:rsid w:val="00695AD2"/>
    <w:rsid w:val="006961DE"/>
    <w:rsid w:val="0069632C"/>
    <w:rsid w:val="00696A8E"/>
    <w:rsid w:val="00697026"/>
    <w:rsid w:val="00697503"/>
    <w:rsid w:val="006A020E"/>
    <w:rsid w:val="006A0A7C"/>
    <w:rsid w:val="006A0AC2"/>
    <w:rsid w:val="006A0BAF"/>
    <w:rsid w:val="006A17E0"/>
    <w:rsid w:val="006A18BE"/>
    <w:rsid w:val="006A1E6E"/>
    <w:rsid w:val="006A2BEE"/>
    <w:rsid w:val="006A31DD"/>
    <w:rsid w:val="006A324F"/>
    <w:rsid w:val="006A45AC"/>
    <w:rsid w:val="006A45AE"/>
    <w:rsid w:val="006A5488"/>
    <w:rsid w:val="006A6145"/>
    <w:rsid w:val="006A6A09"/>
    <w:rsid w:val="006A6D9D"/>
    <w:rsid w:val="006A71BF"/>
    <w:rsid w:val="006A7CAC"/>
    <w:rsid w:val="006B0AB3"/>
    <w:rsid w:val="006B0B66"/>
    <w:rsid w:val="006B198D"/>
    <w:rsid w:val="006B1A5C"/>
    <w:rsid w:val="006B1B89"/>
    <w:rsid w:val="006B1D86"/>
    <w:rsid w:val="006B33B2"/>
    <w:rsid w:val="006B34A2"/>
    <w:rsid w:val="006B3868"/>
    <w:rsid w:val="006B393A"/>
    <w:rsid w:val="006B3B73"/>
    <w:rsid w:val="006B4023"/>
    <w:rsid w:val="006B50BE"/>
    <w:rsid w:val="006B5120"/>
    <w:rsid w:val="006B5EB7"/>
    <w:rsid w:val="006B7595"/>
    <w:rsid w:val="006B75A2"/>
    <w:rsid w:val="006B783E"/>
    <w:rsid w:val="006B798F"/>
    <w:rsid w:val="006B7B2E"/>
    <w:rsid w:val="006B7E5B"/>
    <w:rsid w:val="006C005F"/>
    <w:rsid w:val="006C11FB"/>
    <w:rsid w:val="006C1872"/>
    <w:rsid w:val="006C1C67"/>
    <w:rsid w:val="006C289E"/>
    <w:rsid w:val="006C3842"/>
    <w:rsid w:val="006C3A71"/>
    <w:rsid w:val="006C3E27"/>
    <w:rsid w:val="006C4959"/>
    <w:rsid w:val="006C4C60"/>
    <w:rsid w:val="006C501F"/>
    <w:rsid w:val="006C5C48"/>
    <w:rsid w:val="006C5D9D"/>
    <w:rsid w:val="006C67F3"/>
    <w:rsid w:val="006C721F"/>
    <w:rsid w:val="006C7294"/>
    <w:rsid w:val="006C7B6F"/>
    <w:rsid w:val="006C7F8A"/>
    <w:rsid w:val="006D01E9"/>
    <w:rsid w:val="006D097B"/>
    <w:rsid w:val="006D2814"/>
    <w:rsid w:val="006D2BF0"/>
    <w:rsid w:val="006D3FBA"/>
    <w:rsid w:val="006D4706"/>
    <w:rsid w:val="006D47CE"/>
    <w:rsid w:val="006D540F"/>
    <w:rsid w:val="006D585B"/>
    <w:rsid w:val="006D5E56"/>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458"/>
    <w:rsid w:val="006E38F3"/>
    <w:rsid w:val="006E39FE"/>
    <w:rsid w:val="006E42A3"/>
    <w:rsid w:val="006E446F"/>
    <w:rsid w:val="006E4A73"/>
    <w:rsid w:val="006E5BB5"/>
    <w:rsid w:val="006E6020"/>
    <w:rsid w:val="006E664E"/>
    <w:rsid w:val="006E670D"/>
    <w:rsid w:val="006E7222"/>
    <w:rsid w:val="006F0995"/>
    <w:rsid w:val="006F0B3B"/>
    <w:rsid w:val="006F1197"/>
    <w:rsid w:val="006F17B4"/>
    <w:rsid w:val="006F2238"/>
    <w:rsid w:val="006F358B"/>
    <w:rsid w:val="006F47AF"/>
    <w:rsid w:val="006F522B"/>
    <w:rsid w:val="006F5844"/>
    <w:rsid w:val="006F5B36"/>
    <w:rsid w:val="006F636A"/>
    <w:rsid w:val="006F754F"/>
    <w:rsid w:val="007005AD"/>
    <w:rsid w:val="007005DD"/>
    <w:rsid w:val="00700D1C"/>
    <w:rsid w:val="00700E8C"/>
    <w:rsid w:val="00701300"/>
    <w:rsid w:val="00701A69"/>
    <w:rsid w:val="00701CD7"/>
    <w:rsid w:val="007027D7"/>
    <w:rsid w:val="007027FE"/>
    <w:rsid w:val="007032E6"/>
    <w:rsid w:val="0070347E"/>
    <w:rsid w:val="00703564"/>
    <w:rsid w:val="007036E4"/>
    <w:rsid w:val="007038A9"/>
    <w:rsid w:val="00704606"/>
    <w:rsid w:val="00704B7D"/>
    <w:rsid w:val="00704DCF"/>
    <w:rsid w:val="00705559"/>
    <w:rsid w:val="00705855"/>
    <w:rsid w:val="00705BB0"/>
    <w:rsid w:val="00705CF3"/>
    <w:rsid w:val="00706F06"/>
    <w:rsid w:val="0070772C"/>
    <w:rsid w:val="007077FE"/>
    <w:rsid w:val="007104E6"/>
    <w:rsid w:val="00710E70"/>
    <w:rsid w:val="00710E88"/>
    <w:rsid w:val="00711DBC"/>
    <w:rsid w:val="00712A15"/>
    <w:rsid w:val="00712B79"/>
    <w:rsid w:val="00712D1C"/>
    <w:rsid w:val="00713337"/>
    <w:rsid w:val="007135A3"/>
    <w:rsid w:val="007140EA"/>
    <w:rsid w:val="00714833"/>
    <w:rsid w:val="00715521"/>
    <w:rsid w:val="00715BAC"/>
    <w:rsid w:val="00715CE3"/>
    <w:rsid w:val="00715EE1"/>
    <w:rsid w:val="00716260"/>
    <w:rsid w:val="007162A0"/>
    <w:rsid w:val="0071640E"/>
    <w:rsid w:val="00716765"/>
    <w:rsid w:val="00716A97"/>
    <w:rsid w:val="00716C22"/>
    <w:rsid w:val="00716EBB"/>
    <w:rsid w:val="00716F92"/>
    <w:rsid w:val="007173A6"/>
    <w:rsid w:val="0072058D"/>
    <w:rsid w:val="0072087E"/>
    <w:rsid w:val="0072132F"/>
    <w:rsid w:val="00721577"/>
    <w:rsid w:val="00721CB4"/>
    <w:rsid w:val="00721F01"/>
    <w:rsid w:val="0072258E"/>
    <w:rsid w:val="0072287B"/>
    <w:rsid w:val="00722A4B"/>
    <w:rsid w:val="00723038"/>
    <w:rsid w:val="0072366C"/>
    <w:rsid w:val="00723798"/>
    <w:rsid w:val="00723BB9"/>
    <w:rsid w:val="00723BE7"/>
    <w:rsid w:val="0072426D"/>
    <w:rsid w:val="00724A42"/>
    <w:rsid w:val="00724D22"/>
    <w:rsid w:val="0072517F"/>
    <w:rsid w:val="00725481"/>
    <w:rsid w:val="0072643B"/>
    <w:rsid w:val="00726ABD"/>
    <w:rsid w:val="00727E19"/>
    <w:rsid w:val="00727EF9"/>
    <w:rsid w:val="00730031"/>
    <w:rsid w:val="00730435"/>
    <w:rsid w:val="00730928"/>
    <w:rsid w:val="00731C5A"/>
    <w:rsid w:val="0073215A"/>
    <w:rsid w:val="00733672"/>
    <w:rsid w:val="00733C60"/>
    <w:rsid w:val="00734642"/>
    <w:rsid w:val="00734A44"/>
    <w:rsid w:val="00734B8D"/>
    <w:rsid w:val="0073530D"/>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161"/>
    <w:rsid w:val="00743C34"/>
    <w:rsid w:val="00744342"/>
    <w:rsid w:val="00744A2D"/>
    <w:rsid w:val="00746477"/>
    <w:rsid w:val="007478BA"/>
    <w:rsid w:val="007501B4"/>
    <w:rsid w:val="007505AE"/>
    <w:rsid w:val="00750829"/>
    <w:rsid w:val="007510E0"/>
    <w:rsid w:val="00751A3E"/>
    <w:rsid w:val="007526EC"/>
    <w:rsid w:val="007527C5"/>
    <w:rsid w:val="0075311B"/>
    <w:rsid w:val="0075374B"/>
    <w:rsid w:val="007538BD"/>
    <w:rsid w:val="00753FF9"/>
    <w:rsid w:val="0075438D"/>
    <w:rsid w:val="00754754"/>
    <w:rsid w:val="00754908"/>
    <w:rsid w:val="00754C4E"/>
    <w:rsid w:val="0075685B"/>
    <w:rsid w:val="00756E8C"/>
    <w:rsid w:val="0075702A"/>
    <w:rsid w:val="00757B39"/>
    <w:rsid w:val="00760055"/>
    <w:rsid w:val="007604D7"/>
    <w:rsid w:val="0076098F"/>
    <w:rsid w:val="007612E9"/>
    <w:rsid w:val="00761F08"/>
    <w:rsid w:val="00762964"/>
    <w:rsid w:val="00762B14"/>
    <w:rsid w:val="00762D64"/>
    <w:rsid w:val="00763906"/>
    <w:rsid w:val="00764101"/>
    <w:rsid w:val="00764537"/>
    <w:rsid w:val="00764803"/>
    <w:rsid w:val="00764977"/>
    <w:rsid w:val="007650C5"/>
    <w:rsid w:val="00765F93"/>
    <w:rsid w:val="00766FC1"/>
    <w:rsid w:val="00767458"/>
    <w:rsid w:val="00767A18"/>
    <w:rsid w:val="00770BE4"/>
    <w:rsid w:val="007712FA"/>
    <w:rsid w:val="00771825"/>
    <w:rsid w:val="0077195D"/>
    <w:rsid w:val="00772DAC"/>
    <w:rsid w:val="00772EE5"/>
    <w:rsid w:val="007733A6"/>
    <w:rsid w:val="0077374A"/>
    <w:rsid w:val="007743CE"/>
    <w:rsid w:val="00774B3E"/>
    <w:rsid w:val="007752E2"/>
    <w:rsid w:val="0077546E"/>
    <w:rsid w:val="007757FD"/>
    <w:rsid w:val="00775920"/>
    <w:rsid w:val="00775D0F"/>
    <w:rsid w:val="0077629C"/>
    <w:rsid w:val="00776561"/>
    <w:rsid w:val="007770BD"/>
    <w:rsid w:val="007772BE"/>
    <w:rsid w:val="007772FF"/>
    <w:rsid w:val="00777AD6"/>
    <w:rsid w:val="0078020E"/>
    <w:rsid w:val="0078048D"/>
    <w:rsid w:val="00780D46"/>
    <w:rsid w:val="00780ECF"/>
    <w:rsid w:val="00780FAA"/>
    <w:rsid w:val="007813A3"/>
    <w:rsid w:val="00782696"/>
    <w:rsid w:val="00782EBC"/>
    <w:rsid w:val="0078378A"/>
    <w:rsid w:val="00783CC6"/>
    <w:rsid w:val="00783F78"/>
    <w:rsid w:val="0078499D"/>
    <w:rsid w:val="00784B42"/>
    <w:rsid w:val="00784EF7"/>
    <w:rsid w:val="00784F24"/>
    <w:rsid w:val="007854F4"/>
    <w:rsid w:val="00785F04"/>
    <w:rsid w:val="00786627"/>
    <w:rsid w:val="007866E8"/>
    <w:rsid w:val="007873F0"/>
    <w:rsid w:val="00787704"/>
    <w:rsid w:val="007879EF"/>
    <w:rsid w:val="00787A5D"/>
    <w:rsid w:val="00790D93"/>
    <w:rsid w:val="007918ED"/>
    <w:rsid w:val="00791A38"/>
    <w:rsid w:val="00792722"/>
    <w:rsid w:val="00792AB0"/>
    <w:rsid w:val="00792E26"/>
    <w:rsid w:val="007935CA"/>
    <w:rsid w:val="00795190"/>
    <w:rsid w:val="0079555D"/>
    <w:rsid w:val="00795627"/>
    <w:rsid w:val="0079617E"/>
    <w:rsid w:val="00796B68"/>
    <w:rsid w:val="00796FCD"/>
    <w:rsid w:val="00797593"/>
    <w:rsid w:val="007979A7"/>
    <w:rsid w:val="007A0163"/>
    <w:rsid w:val="007A023B"/>
    <w:rsid w:val="007A0428"/>
    <w:rsid w:val="007A043A"/>
    <w:rsid w:val="007A0674"/>
    <w:rsid w:val="007A0C30"/>
    <w:rsid w:val="007A1D10"/>
    <w:rsid w:val="007A21CD"/>
    <w:rsid w:val="007A2666"/>
    <w:rsid w:val="007A289F"/>
    <w:rsid w:val="007A3647"/>
    <w:rsid w:val="007A36DA"/>
    <w:rsid w:val="007A449D"/>
    <w:rsid w:val="007A5156"/>
    <w:rsid w:val="007A5912"/>
    <w:rsid w:val="007A5FF1"/>
    <w:rsid w:val="007A61A1"/>
    <w:rsid w:val="007A6AC4"/>
    <w:rsid w:val="007A7077"/>
    <w:rsid w:val="007A7115"/>
    <w:rsid w:val="007A76B7"/>
    <w:rsid w:val="007A7B98"/>
    <w:rsid w:val="007B0058"/>
    <w:rsid w:val="007B04B0"/>
    <w:rsid w:val="007B0859"/>
    <w:rsid w:val="007B0BE7"/>
    <w:rsid w:val="007B2F94"/>
    <w:rsid w:val="007B3043"/>
    <w:rsid w:val="007B311B"/>
    <w:rsid w:val="007B323C"/>
    <w:rsid w:val="007B3861"/>
    <w:rsid w:val="007B3C5B"/>
    <w:rsid w:val="007B3D44"/>
    <w:rsid w:val="007B42F2"/>
    <w:rsid w:val="007B4407"/>
    <w:rsid w:val="007B4945"/>
    <w:rsid w:val="007B5233"/>
    <w:rsid w:val="007B63F9"/>
    <w:rsid w:val="007B6455"/>
    <w:rsid w:val="007B738C"/>
    <w:rsid w:val="007B74B9"/>
    <w:rsid w:val="007B7569"/>
    <w:rsid w:val="007B79FF"/>
    <w:rsid w:val="007B7DD6"/>
    <w:rsid w:val="007C04E3"/>
    <w:rsid w:val="007C0EA8"/>
    <w:rsid w:val="007C0EC5"/>
    <w:rsid w:val="007C1A6B"/>
    <w:rsid w:val="007C251F"/>
    <w:rsid w:val="007C3428"/>
    <w:rsid w:val="007C34F6"/>
    <w:rsid w:val="007C3F86"/>
    <w:rsid w:val="007C42B0"/>
    <w:rsid w:val="007C42E4"/>
    <w:rsid w:val="007C45E1"/>
    <w:rsid w:val="007C5307"/>
    <w:rsid w:val="007C5876"/>
    <w:rsid w:val="007C67D6"/>
    <w:rsid w:val="007C6A99"/>
    <w:rsid w:val="007C78CD"/>
    <w:rsid w:val="007D0A3B"/>
    <w:rsid w:val="007D0AC3"/>
    <w:rsid w:val="007D1202"/>
    <w:rsid w:val="007D1256"/>
    <w:rsid w:val="007D15D2"/>
    <w:rsid w:val="007D23D3"/>
    <w:rsid w:val="007D2FEF"/>
    <w:rsid w:val="007D3382"/>
    <w:rsid w:val="007D33F0"/>
    <w:rsid w:val="007D3438"/>
    <w:rsid w:val="007D414B"/>
    <w:rsid w:val="007D4165"/>
    <w:rsid w:val="007D447D"/>
    <w:rsid w:val="007D48A9"/>
    <w:rsid w:val="007D6001"/>
    <w:rsid w:val="007D74E5"/>
    <w:rsid w:val="007D7718"/>
    <w:rsid w:val="007D7EB5"/>
    <w:rsid w:val="007E079C"/>
    <w:rsid w:val="007E0B29"/>
    <w:rsid w:val="007E0FB2"/>
    <w:rsid w:val="007E1976"/>
    <w:rsid w:val="007E1F0F"/>
    <w:rsid w:val="007E2BA6"/>
    <w:rsid w:val="007E2CBC"/>
    <w:rsid w:val="007E418B"/>
    <w:rsid w:val="007E471F"/>
    <w:rsid w:val="007E4916"/>
    <w:rsid w:val="007E53AD"/>
    <w:rsid w:val="007E59F0"/>
    <w:rsid w:val="007E5B4C"/>
    <w:rsid w:val="007E5F38"/>
    <w:rsid w:val="007F0C69"/>
    <w:rsid w:val="007F15FE"/>
    <w:rsid w:val="007F16BA"/>
    <w:rsid w:val="007F2163"/>
    <w:rsid w:val="007F2545"/>
    <w:rsid w:val="007F2DDD"/>
    <w:rsid w:val="007F30EB"/>
    <w:rsid w:val="007F3193"/>
    <w:rsid w:val="007F422B"/>
    <w:rsid w:val="007F46FF"/>
    <w:rsid w:val="007F4DFB"/>
    <w:rsid w:val="007F4FE9"/>
    <w:rsid w:val="007F5781"/>
    <w:rsid w:val="007F6D0C"/>
    <w:rsid w:val="007F711A"/>
    <w:rsid w:val="007F7519"/>
    <w:rsid w:val="008017F3"/>
    <w:rsid w:val="00801ED0"/>
    <w:rsid w:val="008022B9"/>
    <w:rsid w:val="0080304A"/>
    <w:rsid w:val="00803224"/>
    <w:rsid w:val="00803414"/>
    <w:rsid w:val="008036FD"/>
    <w:rsid w:val="00803B97"/>
    <w:rsid w:val="00803DB6"/>
    <w:rsid w:val="0080450E"/>
    <w:rsid w:val="0080478E"/>
    <w:rsid w:val="00804D31"/>
    <w:rsid w:val="00805AB2"/>
    <w:rsid w:val="00806191"/>
    <w:rsid w:val="00807455"/>
    <w:rsid w:val="008077DB"/>
    <w:rsid w:val="00807FE9"/>
    <w:rsid w:val="008109C7"/>
    <w:rsid w:val="00810C46"/>
    <w:rsid w:val="00812079"/>
    <w:rsid w:val="008134E3"/>
    <w:rsid w:val="00813524"/>
    <w:rsid w:val="00813B2D"/>
    <w:rsid w:val="00813D43"/>
    <w:rsid w:val="00814001"/>
    <w:rsid w:val="0081402A"/>
    <w:rsid w:val="00814722"/>
    <w:rsid w:val="00814812"/>
    <w:rsid w:val="008158E0"/>
    <w:rsid w:val="00816E7A"/>
    <w:rsid w:val="00816F49"/>
    <w:rsid w:val="008177AE"/>
    <w:rsid w:val="00817ECB"/>
    <w:rsid w:val="008202B2"/>
    <w:rsid w:val="00820ADE"/>
    <w:rsid w:val="00821347"/>
    <w:rsid w:val="0082134F"/>
    <w:rsid w:val="00821B89"/>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B5"/>
    <w:rsid w:val="00827958"/>
    <w:rsid w:val="00827AAB"/>
    <w:rsid w:val="00830A97"/>
    <w:rsid w:val="00830AC1"/>
    <w:rsid w:val="0083185D"/>
    <w:rsid w:val="00831FFF"/>
    <w:rsid w:val="008328B1"/>
    <w:rsid w:val="008328D7"/>
    <w:rsid w:val="00833201"/>
    <w:rsid w:val="008332AD"/>
    <w:rsid w:val="0083364E"/>
    <w:rsid w:val="008337DC"/>
    <w:rsid w:val="00833822"/>
    <w:rsid w:val="00833E42"/>
    <w:rsid w:val="00834098"/>
    <w:rsid w:val="0083431B"/>
    <w:rsid w:val="0083584E"/>
    <w:rsid w:val="008358D1"/>
    <w:rsid w:val="00835AA1"/>
    <w:rsid w:val="00836F98"/>
    <w:rsid w:val="008370F4"/>
    <w:rsid w:val="00837868"/>
    <w:rsid w:val="00837BF6"/>
    <w:rsid w:val="00840525"/>
    <w:rsid w:val="00841685"/>
    <w:rsid w:val="008418AA"/>
    <w:rsid w:val="00842484"/>
    <w:rsid w:val="00842802"/>
    <w:rsid w:val="008430AB"/>
    <w:rsid w:val="008441A7"/>
    <w:rsid w:val="00844523"/>
    <w:rsid w:val="0084475A"/>
    <w:rsid w:val="008458D8"/>
    <w:rsid w:val="00845B5B"/>
    <w:rsid w:val="00847561"/>
    <w:rsid w:val="0085039F"/>
    <w:rsid w:val="00850C02"/>
    <w:rsid w:val="00850E87"/>
    <w:rsid w:val="00850F1C"/>
    <w:rsid w:val="00852018"/>
    <w:rsid w:val="0085284D"/>
    <w:rsid w:val="00852F29"/>
    <w:rsid w:val="0085309E"/>
    <w:rsid w:val="0085392E"/>
    <w:rsid w:val="00853A6B"/>
    <w:rsid w:val="00853F49"/>
    <w:rsid w:val="0085404C"/>
    <w:rsid w:val="0085413E"/>
    <w:rsid w:val="008545E9"/>
    <w:rsid w:val="0085467A"/>
    <w:rsid w:val="00854AEA"/>
    <w:rsid w:val="00855CCB"/>
    <w:rsid w:val="00855FEB"/>
    <w:rsid w:val="00856B12"/>
    <w:rsid w:val="00857405"/>
    <w:rsid w:val="00857689"/>
    <w:rsid w:val="008577BB"/>
    <w:rsid w:val="00857A27"/>
    <w:rsid w:val="00857E5A"/>
    <w:rsid w:val="0086000D"/>
    <w:rsid w:val="00860B72"/>
    <w:rsid w:val="00860C56"/>
    <w:rsid w:val="00861204"/>
    <w:rsid w:val="00861211"/>
    <w:rsid w:val="008619BB"/>
    <w:rsid w:val="00861E98"/>
    <w:rsid w:val="00862440"/>
    <w:rsid w:val="0086263D"/>
    <w:rsid w:val="008627A7"/>
    <w:rsid w:val="00862B6F"/>
    <w:rsid w:val="00862D4E"/>
    <w:rsid w:val="008635DF"/>
    <w:rsid w:val="00863DAB"/>
    <w:rsid w:val="00864013"/>
    <w:rsid w:val="008640DF"/>
    <w:rsid w:val="00864698"/>
    <w:rsid w:val="0086478B"/>
    <w:rsid w:val="00864BDE"/>
    <w:rsid w:val="00865C95"/>
    <w:rsid w:val="00866A77"/>
    <w:rsid w:val="00866D9D"/>
    <w:rsid w:val="00867734"/>
    <w:rsid w:val="00867AC5"/>
    <w:rsid w:val="00867DA8"/>
    <w:rsid w:val="00867E90"/>
    <w:rsid w:val="00867F33"/>
    <w:rsid w:val="008705E9"/>
    <w:rsid w:val="00870AAC"/>
    <w:rsid w:val="00871132"/>
    <w:rsid w:val="00872460"/>
    <w:rsid w:val="00872FC6"/>
    <w:rsid w:val="00873179"/>
    <w:rsid w:val="00873798"/>
    <w:rsid w:val="008738C8"/>
    <w:rsid w:val="00873921"/>
    <w:rsid w:val="00874182"/>
    <w:rsid w:val="00874187"/>
    <w:rsid w:val="008747B7"/>
    <w:rsid w:val="008760D5"/>
    <w:rsid w:val="00876542"/>
    <w:rsid w:val="00876803"/>
    <w:rsid w:val="0087683A"/>
    <w:rsid w:val="00877AF3"/>
    <w:rsid w:val="00880698"/>
    <w:rsid w:val="00880956"/>
    <w:rsid w:val="00880F09"/>
    <w:rsid w:val="0088227C"/>
    <w:rsid w:val="0088267F"/>
    <w:rsid w:val="00882947"/>
    <w:rsid w:val="00882F6E"/>
    <w:rsid w:val="00883457"/>
    <w:rsid w:val="00883E1E"/>
    <w:rsid w:val="008843AC"/>
    <w:rsid w:val="00884F78"/>
    <w:rsid w:val="0088534C"/>
    <w:rsid w:val="00886583"/>
    <w:rsid w:val="00887166"/>
    <w:rsid w:val="00887E15"/>
    <w:rsid w:val="00890550"/>
    <w:rsid w:val="00890659"/>
    <w:rsid w:val="0089181C"/>
    <w:rsid w:val="00891FAE"/>
    <w:rsid w:val="00892B0E"/>
    <w:rsid w:val="00893063"/>
    <w:rsid w:val="008936AB"/>
    <w:rsid w:val="00893716"/>
    <w:rsid w:val="008949D1"/>
    <w:rsid w:val="00894DE5"/>
    <w:rsid w:val="00894F58"/>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386B"/>
    <w:rsid w:val="008A4033"/>
    <w:rsid w:val="008A41DA"/>
    <w:rsid w:val="008A4287"/>
    <w:rsid w:val="008A462F"/>
    <w:rsid w:val="008A557C"/>
    <w:rsid w:val="008A6157"/>
    <w:rsid w:val="008A64C9"/>
    <w:rsid w:val="008A6725"/>
    <w:rsid w:val="008A6C13"/>
    <w:rsid w:val="008A701D"/>
    <w:rsid w:val="008A7EAE"/>
    <w:rsid w:val="008B274E"/>
    <w:rsid w:val="008B2966"/>
    <w:rsid w:val="008B2AED"/>
    <w:rsid w:val="008B35A9"/>
    <w:rsid w:val="008B4284"/>
    <w:rsid w:val="008B45C8"/>
    <w:rsid w:val="008B482E"/>
    <w:rsid w:val="008B5968"/>
    <w:rsid w:val="008B5A9A"/>
    <w:rsid w:val="008B5FD1"/>
    <w:rsid w:val="008B63B4"/>
    <w:rsid w:val="008B649C"/>
    <w:rsid w:val="008B6759"/>
    <w:rsid w:val="008B67A7"/>
    <w:rsid w:val="008B6B4F"/>
    <w:rsid w:val="008B6B6F"/>
    <w:rsid w:val="008B7A49"/>
    <w:rsid w:val="008C173E"/>
    <w:rsid w:val="008C1902"/>
    <w:rsid w:val="008C1F87"/>
    <w:rsid w:val="008C2817"/>
    <w:rsid w:val="008C2BF4"/>
    <w:rsid w:val="008C2EFC"/>
    <w:rsid w:val="008C35F2"/>
    <w:rsid w:val="008C3AFA"/>
    <w:rsid w:val="008C4344"/>
    <w:rsid w:val="008C4A5C"/>
    <w:rsid w:val="008C502A"/>
    <w:rsid w:val="008C51FB"/>
    <w:rsid w:val="008C5265"/>
    <w:rsid w:val="008C57BB"/>
    <w:rsid w:val="008C57D9"/>
    <w:rsid w:val="008C61C8"/>
    <w:rsid w:val="008C64C9"/>
    <w:rsid w:val="008C67D6"/>
    <w:rsid w:val="008C776D"/>
    <w:rsid w:val="008C7FBB"/>
    <w:rsid w:val="008D09F7"/>
    <w:rsid w:val="008D17B2"/>
    <w:rsid w:val="008D213A"/>
    <w:rsid w:val="008D2525"/>
    <w:rsid w:val="008D2788"/>
    <w:rsid w:val="008D2890"/>
    <w:rsid w:val="008D2E73"/>
    <w:rsid w:val="008D302C"/>
    <w:rsid w:val="008D3303"/>
    <w:rsid w:val="008D33E6"/>
    <w:rsid w:val="008D39EB"/>
    <w:rsid w:val="008D3C7D"/>
    <w:rsid w:val="008D46CE"/>
    <w:rsid w:val="008D6480"/>
    <w:rsid w:val="008D698B"/>
    <w:rsid w:val="008D6A5E"/>
    <w:rsid w:val="008D6D4B"/>
    <w:rsid w:val="008D702E"/>
    <w:rsid w:val="008D79BC"/>
    <w:rsid w:val="008E0047"/>
    <w:rsid w:val="008E039D"/>
    <w:rsid w:val="008E0B50"/>
    <w:rsid w:val="008E0EBA"/>
    <w:rsid w:val="008E10A3"/>
    <w:rsid w:val="008E14D9"/>
    <w:rsid w:val="008E153B"/>
    <w:rsid w:val="008E2E7F"/>
    <w:rsid w:val="008E2F26"/>
    <w:rsid w:val="008E3C29"/>
    <w:rsid w:val="008E3E53"/>
    <w:rsid w:val="008E60AF"/>
    <w:rsid w:val="008F1297"/>
    <w:rsid w:val="008F13E0"/>
    <w:rsid w:val="008F17EF"/>
    <w:rsid w:val="008F1CFE"/>
    <w:rsid w:val="008F2177"/>
    <w:rsid w:val="008F2BD3"/>
    <w:rsid w:val="008F3025"/>
    <w:rsid w:val="008F32EA"/>
    <w:rsid w:val="008F35A4"/>
    <w:rsid w:val="008F373B"/>
    <w:rsid w:val="008F492E"/>
    <w:rsid w:val="008F4B2D"/>
    <w:rsid w:val="008F4DA0"/>
    <w:rsid w:val="008F52D3"/>
    <w:rsid w:val="008F5447"/>
    <w:rsid w:val="008F5914"/>
    <w:rsid w:val="008F5F2D"/>
    <w:rsid w:val="008F5FB6"/>
    <w:rsid w:val="008F6243"/>
    <w:rsid w:val="008F683B"/>
    <w:rsid w:val="008F6909"/>
    <w:rsid w:val="008F6AA9"/>
    <w:rsid w:val="008F7B60"/>
    <w:rsid w:val="00900B32"/>
    <w:rsid w:val="0090104C"/>
    <w:rsid w:val="00901235"/>
    <w:rsid w:val="0090149D"/>
    <w:rsid w:val="00901B1C"/>
    <w:rsid w:val="0090210B"/>
    <w:rsid w:val="009026A9"/>
    <w:rsid w:val="00902F36"/>
    <w:rsid w:val="009034BD"/>
    <w:rsid w:val="00903625"/>
    <w:rsid w:val="00903822"/>
    <w:rsid w:val="00903BCE"/>
    <w:rsid w:val="00904460"/>
    <w:rsid w:val="00904893"/>
    <w:rsid w:val="0090555A"/>
    <w:rsid w:val="00905CD8"/>
    <w:rsid w:val="00905DEC"/>
    <w:rsid w:val="009063BD"/>
    <w:rsid w:val="00906F80"/>
    <w:rsid w:val="009073A1"/>
    <w:rsid w:val="00907A41"/>
    <w:rsid w:val="0091047B"/>
    <w:rsid w:val="00910638"/>
    <w:rsid w:val="00910CC5"/>
    <w:rsid w:val="009118DB"/>
    <w:rsid w:val="00911A31"/>
    <w:rsid w:val="00912516"/>
    <w:rsid w:val="0091270B"/>
    <w:rsid w:val="0091341E"/>
    <w:rsid w:val="009141E7"/>
    <w:rsid w:val="009158EB"/>
    <w:rsid w:val="00916058"/>
    <w:rsid w:val="00917643"/>
    <w:rsid w:val="00920134"/>
    <w:rsid w:val="00920877"/>
    <w:rsid w:val="00922235"/>
    <w:rsid w:val="00922D83"/>
    <w:rsid w:val="00922DA4"/>
    <w:rsid w:val="00923029"/>
    <w:rsid w:val="0092348F"/>
    <w:rsid w:val="009235AA"/>
    <w:rsid w:val="00923748"/>
    <w:rsid w:val="00923AA9"/>
    <w:rsid w:val="00923BE9"/>
    <w:rsid w:val="00923CAE"/>
    <w:rsid w:val="00924303"/>
    <w:rsid w:val="00925E92"/>
    <w:rsid w:val="009274E6"/>
    <w:rsid w:val="00927511"/>
    <w:rsid w:val="009279D8"/>
    <w:rsid w:val="00927AFF"/>
    <w:rsid w:val="00927B34"/>
    <w:rsid w:val="00927ECE"/>
    <w:rsid w:val="0093024E"/>
    <w:rsid w:val="0093098E"/>
    <w:rsid w:val="00930B3A"/>
    <w:rsid w:val="00931259"/>
    <w:rsid w:val="00931FD4"/>
    <w:rsid w:val="00932A00"/>
    <w:rsid w:val="00932D35"/>
    <w:rsid w:val="00932E77"/>
    <w:rsid w:val="009330A5"/>
    <w:rsid w:val="009332D0"/>
    <w:rsid w:val="0093430C"/>
    <w:rsid w:val="00934E3F"/>
    <w:rsid w:val="00935009"/>
    <w:rsid w:val="00935011"/>
    <w:rsid w:val="00935BA4"/>
    <w:rsid w:val="00936B19"/>
    <w:rsid w:val="00937432"/>
    <w:rsid w:val="00940C00"/>
    <w:rsid w:val="00941D41"/>
    <w:rsid w:val="00942665"/>
    <w:rsid w:val="009444C6"/>
    <w:rsid w:val="009446BC"/>
    <w:rsid w:val="00944F72"/>
    <w:rsid w:val="0094517A"/>
    <w:rsid w:val="009458D7"/>
    <w:rsid w:val="00945922"/>
    <w:rsid w:val="0094664F"/>
    <w:rsid w:val="0094693A"/>
    <w:rsid w:val="0094698A"/>
    <w:rsid w:val="00946C55"/>
    <w:rsid w:val="00946E03"/>
    <w:rsid w:val="00946F5A"/>
    <w:rsid w:val="00947301"/>
    <w:rsid w:val="009475A5"/>
    <w:rsid w:val="009475F2"/>
    <w:rsid w:val="00947697"/>
    <w:rsid w:val="0094772A"/>
    <w:rsid w:val="00947C3A"/>
    <w:rsid w:val="00947E93"/>
    <w:rsid w:val="00950E96"/>
    <w:rsid w:val="00950F66"/>
    <w:rsid w:val="00951461"/>
    <w:rsid w:val="00951C73"/>
    <w:rsid w:val="00953492"/>
    <w:rsid w:val="00953E3E"/>
    <w:rsid w:val="00953E98"/>
    <w:rsid w:val="00953F11"/>
    <w:rsid w:val="009540CB"/>
    <w:rsid w:val="0095423F"/>
    <w:rsid w:val="009546C4"/>
    <w:rsid w:val="0095521E"/>
    <w:rsid w:val="0095546F"/>
    <w:rsid w:val="00956590"/>
    <w:rsid w:val="00956868"/>
    <w:rsid w:val="00956E13"/>
    <w:rsid w:val="00956FA5"/>
    <w:rsid w:val="0095792A"/>
    <w:rsid w:val="00957DFE"/>
    <w:rsid w:val="00960166"/>
    <w:rsid w:val="009609BE"/>
    <w:rsid w:val="00961102"/>
    <w:rsid w:val="00961170"/>
    <w:rsid w:val="00962158"/>
    <w:rsid w:val="0096251B"/>
    <w:rsid w:val="009626C6"/>
    <w:rsid w:val="00962889"/>
    <w:rsid w:val="00964787"/>
    <w:rsid w:val="009649A3"/>
    <w:rsid w:val="0096527D"/>
    <w:rsid w:val="009657B9"/>
    <w:rsid w:val="00965A50"/>
    <w:rsid w:val="00965F8B"/>
    <w:rsid w:val="00965FA2"/>
    <w:rsid w:val="00966134"/>
    <w:rsid w:val="009662F5"/>
    <w:rsid w:val="00966D54"/>
    <w:rsid w:val="00967485"/>
    <w:rsid w:val="009679E6"/>
    <w:rsid w:val="00967D5C"/>
    <w:rsid w:val="00967F3D"/>
    <w:rsid w:val="009701A7"/>
    <w:rsid w:val="00970F27"/>
    <w:rsid w:val="00971C06"/>
    <w:rsid w:val="0097226D"/>
    <w:rsid w:val="009725C2"/>
    <w:rsid w:val="0097440B"/>
    <w:rsid w:val="009745E4"/>
    <w:rsid w:val="00975C7A"/>
    <w:rsid w:val="00975DF1"/>
    <w:rsid w:val="00975F86"/>
    <w:rsid w:val="009763F9"/>
    <w:rsid w:val="009765D7"/>
    <w:rsid w:val="00976633"/>
    <w:rsid w:val="00976C94"/>
    <w:rsid w:val="00977BF8"/>
    <w:rsid w:val="00977CBC"/>
    <w:rsid w:val="009807E6"/>
    <w:rsid w:val="00980D61"/>
    <w:rsid w:val="00980EFE"/>
    <w:rsid w:val="00981AD7"/>
    <w:rsid w:val="00981B22"/>
    <w:rsid w:val="00981C6A"/>
    <w:rsid w:val="00981DEA"/>
    <w:rsid w:val="00981E12"/>
    <w:rsid w:val="00981F2F"/>
    <w:rsid w:val="009826F9"/>
    <w:rsid w:val="009828B9"/>
    <w:rsid w:val="00982A4C"/>
    <w:rsid w:val="00982E20"/>
    <w:rsid w:val="009833B8"/>
    <w:rsid w:val="00983A40"/>
    <w:rsid w:val="00983C35"/>
    <w:rsid w:val="00983DA2"/>
    <w:rsid w:val="00984206"/>
    <w:rsid w:val="0098471A"/>
    <w:rsid w:val="009856FF"/>
    <w:rsid w:val="00986D0A"/>
    <w:rsid w:val="009878CC"/>
    <w:rsid w:val="00987AC0"/>
    <w:rsid w:val="00987CAB"/>
    <w:rsid w:val="00987CFA"/>
    <w:rsid w:val="00987D97"/>
    <w:rsid w:val="00987DBB"/>
    <w:rsid w:val="00987FEE"/>
    <w:rsid w:val="0099074A"/>
    <w:rsid w:val="00990816"/>
    <w:rsid w:val="00990A61"/>
    <w:rsid w:val="00991309"/>
    <w:rsid w:val="0099145B"/>
    <w:rsid w:val="00991525"/>
    <w:rsid w:val="00992630"/>
    <w:rsid w:val="009929E8"/>
    <w:rsid w:val="00993562"/>
    <w:rsid w:val="00993574"/>
    <w:rsid w:val="0099506F"/>
    <w:rsid w:val="009950EB"/>
    <w:rsid w:val="0099591E"/>
    <w:rsid w:val="00995B15"/>
    <w:rsid w:val="00995C11"/>
    <w:rsid w:val="00995F36"/>
    <w:rsid w:val="009967F9"/>
    <w:rsid w:val="00997309"/>
    <w:rsid w:val="00997ACE"/>
    <w:rsid w:val="009A02DA"/>
    <w:rsid w:val="009A07F9"/>
    <w:rsid w:val="009A0AD7"/>
    <w:rsid w:val="009A1C4B"/>
    <w:rsid w:val="009A21E2"/>
    <w:rsid w:val="009A3400"/>
    <w:rsid w:val="009A4AC4"/>
    <w:rsid w:val="009A4EA7"/>
    <w:rsid w:val="009A51B0"/>
    <w:rsid w:val="009A531C"/>
    <w:rsid w:val="009A5EFF"/>
    <w:rsid w:val="009B0286"/>
    <w:rsid w:val="009B0632"/>
    <w:rsid w:val="009B0B20"/>
    <w:rsid w:val="009B0D75"/>
    <w:rsid w:val="009B161B"/>
    <w:rsid w:val="009B1755"/>
    <w:rsid w:val="009B25D9"/>
    <w:rsid w:val="009B37BB"/>
    <w:rsid w:val="009B38D6"/>
    <w:rsid w:val="009B494A"/>
    <w:rsid w:val="009B4EAA"/>
    <w:rsid w:val="009B5947"/>
    <w:rsid w:val="009B5F5C"/>
    <w:rsid w:val="009B624E"/>
    <w:rsid w:val="009B7FC6"/>
    <w:rsid w:val="009C00A3"/>
    <w:rsid w:val="009C0602"/>
    <w:rsid w:val="009C0C15"/>
    <w:rsid w:val="009C2249"/>
    <w:rsid w:val="009C2D74"/>
    <w:rsid w:val="009C32FA"/>
    <w:rsid w:val="009C3339"/>
    <w:rsid w:val="009C3A2B"/>
    <w:rsid w:val="009C490B"/>
    <w:rsid w:val="009C5647"/>
    <w:rsid w:val="009C57BD"/>
    <w:rsid w:val="009C5B62"/>
    <w:rsid w:val="009C5BE5"/>
    <w:rsid w:val="009C6E0C"/>
    <w:rsid w:val="009C7756"/>
    <w:rsid w:val="009C7AA4"/>
    <w:rsid w:val="009C7D4D"/>
    <w:rsid w:val="009D09B5"/>
    <w:rsid w:val="009D12B6"/>
    <w:rsid w:val="009D19E5"/>
    <w:rsid w:val="009D1BD5"/>
    <w:rsid w:val="009D4249"/>
    <w:rsid w:val="009D49F9"/>
    <w:rsid w:val="009D5138"/>
    <w:rsid w:val="009D62D9"/>
    <w:rsid w:val="009D6E63"/>
    <w:rsid w:val="009D713A"/>
    <w:rsid w:val="009D7879"/>
    <w:rsid w:val="009D7BD5"/>
    <w:rsid w:val="009E1672"/>
    <w:rsid w:val="009E1A5E"/>
    <w:rsid w:val="009E209B"/>
    <w:rsid w:val="009E302A"/>
    <w:rsid w:val="009E36EE"/>
    <w:rsid w:val="009E370E"/>
    <w:rsid w:val="009E38D1"/>
    <w:rsid w:val="009E3B4E"/>
    <w:rsid w:val="009E409A"/>
    <w:rsid w:val="009E4BA6"/>
    <w:rsid w:val="009E5297"/>
    <w:rsid w:val="009E58FD"/>
    <w:rsid w:val="009E5C15"/>
    <w:rsid w:val="009E5C16"/>
    <w:rsid w:val="009E68D4"/>
    <w:rsid w:val="009E6C9D"/>
    <w:rsid w:val="009E6E67"/>
    <w:rsid w:val="009E6FCF"/>
    <w:rsid w:val="009E7187"/>
    <w:rsid w:val="009E772D"/>
    <w:rsid w:val="009E7850"/>
    <w:rsid w:val="009E79DE"/>
    <w:rsid w:val="009F001F"/>
    <w:rsid w:val="009F085A"/>
    <w:rsid w:val="009F0F23"/>
    <w:rsid w:val="009F1085"/>
    <w:rsid w:val="009F10DB"/>
    <w:rsid w:val="009F1979"/>
    <w:rsid w:val="009F247F"/>
    <w:rsid w:val="009F3951"/>
    <w:rsid w:val="009F4425"/>
    <w:rsid w:val="009F46F0"/>
    <w:rsid w:val="009F4A66"/>
    <w:rsid w:val="009F4E6D"/>
    <w:rsid w:val="009F5FBC"/>
    <w:rsid w:val="009F60C9"/>
    <w:rsid w:val="009F765C"/>
    <w:rsid w:val="00A00764"/>
    <w:rsid w:val="00A0089B"/>
    <w:rsid w:val="00A00B4A"/>
    <w:rsid w:val="00A00EC8"/>
    <w:rsid w:val="00A00F05"/>
    <w:rsid w:val="00A01244"/>
    <w:rsid w:val="00A0158D"/>
    <w:rsid w:val="00A026D2"/>
    <w:rsid w:val="00A027ED"/>
    <w:rsid w:val="00A02BB4"/>
    <w:rsid w:val="00A03167"/>
    <w:rsid w:val="00A0327E"/>
    <w:rsid w:val="00A0433D"/>
    <w:rsid w:val="00A04795"/>
    <w:rsid w:val="00A04857"/>
    <w:rsid w:val="00A050A4"/>
    <w:rsid w:val="00A068FD"/>
    <w:rsid w:val="00A100F9"/>
    <w:rsid w:val="00A10214"/>
    <w:rsid w:val="00A10602"/>
    <w:rsid w:val="00A10865"/>
    <w:rsid w:val="00A115C8"/>
    <w:rsid w:val="00A11788"/>
    <w:rsid w:val="00A11C31"/>
    <w:rsid w:val="00A12303"/>
    <w:rsid w:val="00A135BF"/>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317"/>
    <w:rsid w:val="00A231BC"/>
    <w:rsid w:val="00A246A5"/>
    <w:rsid w:val="00A25B5D"/>
    <w:rsid w:val="00A2649B"/>
    <w:rsid w:val="00A26A95"/>
    <w:rsid w:val="00A27722"/>
    <w:rsid w:val="00A277D3"/>
    <w:rsid w:val="00A27BA9"/>
    <w:rsid w:val="00A27D34"/>
    <w:rsid w:val="00A30492"/>
    <w:rsid w:val="00A304A5"/>
    <w:rsid w:val="00A304AC"/>
    <w:rsid w:val="00A3059D"/>
    <w:rsid w:val="00A30AA2"/>
    <w:rsid w:val="00A30B2F"/>
    <w:rsid w:val="00A312CE"/>
    <w:rsid w:val="00A328DA"/>
    <w:rsid w:val="00A336DB"/>
    <w:rsid w:val="00A33A20"/>
    <w:rsid w:val="00A33D6D"/>
    <w:rsid w:val="00A34D3F"/>
    <w:rsid w:val="00A34FD8"/>
    <w:rsid w:val="00A35255"/>
    <w:rsid w:val="00A36776"/>
    <w:rsid w:val="00A367C7"/>
    <w:rsid w:val="00A36FD6"/>
    <w:rsid w:val="00A3728F"/>
    <w:rsid w:val="00A4052D"/>
    <w:rsid w:val="00A40AEA"/>
    <w:rsid w:val="00A40AFB"/>
    <w:rsid w:val="00A40EDC"/>
    <w:rsid w:val="00A40F5B"/>
    <w:rsid w:val="00A41192"/>
    <w:rsid w:val="00A41830"/>
    <w:rsid w:val="00A4212D"/>
    <w:rsid w:val="00A42643"/>
    <w:rsid w:val="00A43B13"/>
    <w:rsid w:val="00A44164"/>
    <w:rsid w:val="00A4495A"/>
    <w:rsid w:val="00A453E1"/>
    <w:rsid w:val="00A458B1"/>
    <w:rsid w:val="00A45CE7"/>
    <w:rsid w:val="00A45E74"/>
    <w:rsid w:val="00A45FF4"/>
    <w:rsid w:val="00A467F5"/>
    <w:rsid w:val="00A46B04"/>
    <w:rsid w:val="00A46E05"/>
    <w:rsid w:val="00A475E2"/>
    <w:rsid w:val="00A50135"/>
    <w:rsid w:val="00A5039E"/>
    <w:rsid w:val="00A50874"/>
    <w:rsid w:val="00A50885"/>
    <w:rsid w:val="00A50CAE"/>
    <w:rsid w:val="00A50CB4"/>
    <w:rsid w:val="00A51082"/>
    <w:rsid w:val="00A5281C"/>
    <w:rsid w:val="00A53731"/>
    <w:rsid w:val="00A53C4A"/>
    <w:rsid w:val="00A5439E"/>
    <w:rsid w:val="00A54B8C"/>
    <w:rsid w:val="00A554DC"/>
    <w:rsid w:val="00A55FEF"/>
    <w:rsid w:val="00A56217"/>
    <w:rsid w:val="00A56849"/>
    <w:rsid w:val="00A56913"/>
    <w:rsid w:val="00A57030"/>
    <w:rsid w:val="00A57087"/>
    <w:rsid w:val="00A57C50"/>
    <w:rsid w:val="00A57EFF"/>
    <w:rsid w:val="00A60D80"/>
    <w:rsid w:val="00A6165B"/>
    <w:rsid w:val="00A617EC"/>
    <w:rsid w:val="00A61C87"/>
    <w:rsid w:val="00A62DC1"/>
    <w:rsid w:val="00A6337A"/>
    <w:rsid w:val="00A63E3A"/>
    <w:rsid w:val="00A640F7"/>
    <w:rsid w:val="00A64E6C"/>
    <w:rsid w:val="00A64F24"/>
    <w:rsid w:val="00A65AEC"/>
    <w:rsid w:val="00A65FAE"/>
    <w:rsid w:val="00A701BE"/>
    <w:rsid w:val="00A70419"/>
    <w:rsid w:val="00A707B6"/>
    <w:rsid w:val="00A70977"/>
    <w:rsid w:val="00A70D89"/>
    <w:rsid w:val="00A711D3"/>
    <w:rsid w:val="00A711F9"/>
    <w:rsid w:val="00A71590"/>
    <w:rsid w:val="00A71E1F"/>
    <w:rsid w:val="00A7201F"/>
    <w:rsid w:val="00A72226"/>
    <w:rsid w:val="00A7358F"/>
    <w:rsid w:val="00A74384"/>
    <w:rsid w:val="00A74715"/>
    <w:rsid w:val="00A74836"/>
    <w:rsid w:val="00A749D9"/>
    <w:rsid w:val="00A75B12"/>
    <w:rsid w:val="00A75BA4"/>
    <w:rsid w:val="00A75D8B"/>
    <w:rsid w:val="00A7714A"/>
    <w:rsid w:val="00A7735A"/>
    <w:rsid w:val="00A8000F"/>
    <w:rsid w:val="00A802B5"/>
    <w:rsid w:val="00A81509"/>
    <w:rsid w:val="00A81641"/>
    <w:rsid w:val="00A818CF"/>
    <w:rsid w:val="00A81CA1"/>
    <w:rsid w:val="00A81D3F"/>
    <w:rsid w:val="00A8248C"/>
    <w:rsid w:val="00A82599"/>
    <w:rsid w:val="00A828F5"/>
    <w:rsid w:val="00A8299F"/>
    <w:rsid w:val="00A82A5C"/>
    <w:rsid w:val="00A82B69"/>
    <w:rsid w:val="00A8375E"/>
    <w:rsid w:val="00A83B4F"/>
    <w:rsid w:val="00A83FB0"/>
    <w:rsid w:val="00A8456F"/>
    <w:rsid w:val="00A84B5D"/>
    <w:rsid w:val="00A84C5B"/>
    <w:rsid w:val="00A84E05"/>
    <w:rsid w:val="00A84F0C"/>
    <w:rsid w:val="00A84FE4"/>
    <w:rsid w:val="00A85DAC"/>
    <w:rsid w:val="00A85FDA"/>
    <w:rsid w:val="00A9096E"/>
    <w:rsid w:val="00A90F86"/>
    <w:rsid w:val="00A91037"/>
    <w:rsid w:val="00A9163F"/>
    <w:rsid w:val="00A9166B"/>
    <w:rsid w:val="00A91D33"/>
    <w:rsid w:val="00A921B5"/>
    <w:rsid w:val="00A924AC"/>
    <w:rsid w:val="00A92BE2"/>
    <w:rsid w:val="00A932CB"/>
    <w:rsid w:val="00A93F50"/>
    <w:rsid w:val="00A940C4"/>
    <w:rsid w:val="00A94DC4"/>
    <w:rsid w:val="00A95040"/>
    <w:rsid w:val="00A95C96"/>
    <w:rsid w:val="00A95EB5"/>
    <w:rsid w:val="00A9607F"/>
    <w:rsid w:val="00A96082"/>
    <w:rsid w:val="00A96A6E"/>
    <w:rsid w:val="00A97B32"/>
    <w:rsid w:val="00AA0924"/>
    <w:rsid w:val="00AA112E"/>
    <w:rsid w:val="00AA19B8"/>
    <w:rsid w:val="00AA21D6"/>
    <w:rsid w:val="00AA221B"/>
    <w:rsid w:val="00AA2304"/>
    <w:rsid w:val="00AA31B8"/>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87F"/>
    <w:rsid w:val="00AB4C1E"/>
    <w:rsid w:val="00AB4D1D"/>
    <w:rsid w:val="00AB4E16"/>
    <w:rsid w:val="00AB57A8"/>
    <w:rsid w:val="00AB6AA0"/>
    <w:rsid w:val="00AB7CA8"/>
    <w:rsid w:val="00AC0367"/>
    <w:rsid w:val="00AC276F"/>
    <w:rsid w:val="00AC3324"/>
    <w:rsid w:val="00AC39F7"/>
    <w:rsid w:val="00AC4506"/>
    <w:rsid w:val="00AC546B"/>
    <w:rsid w:val="00AC5763"/>
    <w:rsid w:val="00AC5CED"/>
    <w:rsid w:val="00AC61A4"/>
    <w:rsid w:val="00AC626D"/>
    <w:rsid w:val="00AC65F9"/>
    <w:rsid w:val="00AC6A10"/>
    <w:rsid w:val="00AC7072"/>
    <w:rsid w:val="00AC76EE"/>
    <w:rsid w:val="00AD0685"/>
    <w:rsid w:val="00AD06BF"/>
    <w:rsid w:val="00AD0B21"/>
    <w:rsid w:val="00AD0C60"/>
    <w:rsid w:val="00AD0D9F"/>
    <w:rsid w:val="00AD2678"/>
    <w:rsid w:val="00AD2D5A"/>
    <w:rsid w:val="00AD2DFB"/>
    <w:rsid w:val="00AD2F8E"/>
    <w:rsid w:val="00AD30AF"/>
    <w:rsid w:val="00AD3831"/>
    <w:rsid w:val="00AD4123"/>
    <w:rsid w:val="00AD4836"/>
    <w:rsid w:val="00AD5537"/>
    <w:rsid w:val="00AD5B67"/>
    <w:rsid w:val="00AD6299"/>
    <w:rsid w:val="00AD6B1D"/>
    <w:rsid w:val="00AD6C3D"/>
    <w:rsid w:val="00AD6F24"/>
    <w:rsid w:val="00AD7F2F"/>
    <w:rsid w:val="00AE0B22"/>
    <w:rsid w:val="00AE0D76"/>
    <w:rsid w:val="00AE0EC1"/>
    <w:rsid w:val="00AE1075"/>
    <w:rsid w:val="00AE1294"/>
    <w:rsid w:val="00AE209C"/>
    <w:rsid w:val="00AE3183"/>
    <w:rsid w:val="00AE356C"/>
    <w:rsid w:val="00AE3ED6"/>
    <w:rsid w:val="00AE3EFE"/>
    <w:rsid w:val="00AE460C"/>
    <w:rsid w:val="00AE4738"/>
    <w:rsid w:val="00AE49B4"/>
    <w:rsid w:val="00AE4A53"/>
    <w:rsid w:val="00AE4CE6"/>
    <w:rsid w:val="00AE51A3"/>
    <w:rsid w:val="00AE5DFD"/>
    <w:rsid w:val="00AE6246"/>
    <w:rsid w:val="00AE663D"/>
    <w:rsid w:val="00AE6D63"/>
    <w:rsid w:val="00AE775F"/>
    <w:rsid w:val="00AE7D0D"/>
    <w:rsid w:val="00AF0329"/>
    <w:rsid w:val="00AF0D3A"/>
    <w:rsid w:val="00AF126C"/>
    <w:rsid w:val="00AF15BB"/>
    <w:rsid w:val="00AF16DD"/>
    <w:rsid w:val="00AF2A23"/>
    <w:rsid w:val="00AF3511"/>
    <w:rsid w:val="00AF4543"/>
    <w:rsid w:val="00AF5A46"/>
    <w:rsid w:val="00AF5AF3"/>
    <w:rsid w:val="00AF5E92"/>
    <w:rsid w:val="00AF61A7"/>
    <w:rsid w:val="00AF6223"/>
    <w:rsid w:val="00AF62AD"/>
    <w:rsid w:val="00AF6349"/>
    <w:rsid w:val="00AF6B96"/>
    <w:rsid w:val="00AF7143"/>
    <w:rsid w:val="00AF7886"/>
    <w:rsid w:val="00B0049D"/>
    <w:rsid w:val="00B007B1"/>
    <w:rsid w:val="00B007DA"/>
    <w:rsid w:val="00B00996"/>
    <w:rsid w:val="00B00BAE"/>
    <w:rsid w:val="00B00DE3"/>
    <w:rsid w:val="00B01159"/>
    <w:rsid w:val="00B0120C"/>
    <w:rsid w:val="00B0131F"/>
    <w:rsid w:val="00B01998"/>
    <w:rsid w:val="00B019F1"/>
    <w:rsid w:val="00B02309"/>
    <w:rsid w:val="00B0296A"/>
    <w:rsid w:val="00B02C1D"/>
    <w:rsid w:val="00B02FBB"/>
    <w:rsid w:val="00B03040"/>
    <w:rsid w:val="00B03AD2"/>
    <w:rsid w:val="00B03B7B"/>
    <w:rsid w:val="00B041B9"/>
    <w:rsid w:val="00B04867"/>
    <w:rsid w:val="00B048CE"/>
    <w:rsid w:val="00B050A9"/>
    <w:rsid w:val="00B053A2"/>
    <w:rsid w:val="00B05B11"/>
    <w:rsid w:val="00B0640A"/>
    <w:rsid w:val="00B06421"/>
    <w:rsid w:val="00B06447"/>
    <w:rsid w:val="00B073A7"/>
    <w:rsid w:val="00B07560"/>
    <w:rsid w:val="00B1099A"/>
    <w:rsid w:val="00B11068"/>
    <w:rsid w:val="00B113A3"/>
    <w:rsid w:val="00B115DB"/>
    <w:rsid w:val="00B11B9F"/>
    <w:rsid w:val="00B11C3B"/>
    <w:rsid w:val="00B12589"/>
    <w:rsid w:val="00B142AC"/>
    <w:rsid w:val="00B144CD"/>
    <w:rsid w:val="00B151CF"/>
    <w:rsid w:val="00B153F0"/>
    <w:rsid w:val="00B154F2"/>
    <w:rsid w:val="00B1635C"/>
    <w:rsid w:val="00B168C7"/>
    <w:rsid w:val="00B17644"/>
    <w:rsid w:val="00B17B2D"/>
    <w:rsid w:val="00B17F64"/>
    <w:rsid w:val="00B2051D"/>
    <w:rsid w:val="00B20685"/>
    <w:rsid w:val="00B2114F"/>
    <w:rsid w:val="00B211EF"/>
    <w:rsid w:val="00B21280"/>
    <w:rsid w:val="00B213CD"/>
    <w:rsid w:val="00B21765"/>
    <w:rsid w:val="00B232EB"/>
    <w:rsid w:val="00B23AD6"/>
    <w:rsid w:val="00B23ECF"/>
    <w:rsid w:val="00B24656"/>
    <w:rsid w:val="00B24C51"/>
    <w:rsid w:val="00B256EF"/>
    <w:rsid w:val="00B25C6E"/>
    <w:rsid w:val="00B26C2E"/>
    <w:rsid w:val="00B26D18"/>
    <w:rsid w:val="00B271C3"/>
    <w:rsid w:val="00B27706"/>
    <w:rsid w:val="00B27734"/>
    <w:rsid w:val="00B27E98"/>
    <w:rsid w:val="00B307D9"/>
    <w:rsid w:val="00B30B27"/>
    <w:rsid w:val="00B3125D"/>
    <w:rsid w:val="00B31DAF"/>
    <w:rsid w:val="00B3235F"/>
    <w:rsid w:val="00B329AB"/>
    <w:rsid w:val="00B3336E"/>
    <w:rsid w:val="00B33782"/>
    <w:rsid w:val="00B33BC8"/>
    <w:rsid w:val="00B343CC"/>
    <w:rsid w:val="00B347B0"/>
    <w:rsid w:val="00B34889"/>
    <w:rsid w:val="00B354E4"/>
    <w:rsid w:val="00B358F7"/>
    <w:rsid w:val="00B35AB4"/>
    <w:rsid w:val="00B3668D"/>
    <w:rsid w:val="00B36AA7"/>
    <w:rsid w:val="00B36B78"/>
    <w:rsid w:val="00B36DB3"/>
    <w:rsid w:val="00B37011"/>
    <w:rsid w:val="00B373A3"/>
    <w:rsid w:val="00B3750C"/>
    <w:rsid w:val="00B378D1"/>
    <w:rsid w:val="00B37F61"/>
    <w:rsid w:val="00B4018B"/>
    <w:rsid w:val="00B40403"/>
    <w:rsid w:val="00B40726"/>
    <w:rsid w:val="00B413A1"/>
    <w:rsid w:val="00B419BF"/>
    <w:rsid w:val="00B421D7"/>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7496"/>
    <w:rsid w:val="00B47675"/>
    <w:rsid w:val="00B47F61"/>
    <w:rsid w:val="00B51695"/>
    <w:rsid w:val="00B5286A"/>
    <w:rsid w:val="00B52B39"/>
    <w:rsid w:val="00B53481"/>
    <w:rsid w:val="00B53AE8"/>
    <w:rsid w:val="00B53DC7"/>
    <w:rsid w:val="00B53F25"/>
    <w:rsid w:val="00B54091"/>
    <w:rsid w:val="00B543BD"/>
    <w:rsid w:val="00B54626"/>
    <w:rsid w:val="00B553CC"/>
    <w:rsid w:val="00B5552D"/>
    <w:rsid w:val="00B56AAC"/>
    <w:rsid w:val="00B56B21"/>
    <w:rsid w:val="00B57781"/>
    <w:rsid w:val="00B57BDA"/>
    <w:rsid w:val="00B60478"/>
    <w:rsid w:val="00B609E9"/>
    <w:rsid w:val="00B6111C"/>
    <w:rsid w:val="00B613C3"/>
    <w:rsid w:val="00B61D08"/>
    <w:rsid w:val="00B61E4B"/>
    <w:rsid w:val="00B61FF9"/>
    <w:rsid w:val="00B622BD"/>
    <w:rsid w:val="00B62C56"/>
    <w:rsid w:val="00B63397"/>
    <w:rsid w:val="00B63528"/>
    <w:rsid w:val="00B654AB"/>
    <w:rsid w:val="00B657DB"/>
    <w:rsid w:val="00B65B67"/>
    <w:rsid w:val="00B66625"/>
    <w:rsid w:val="00B66D7E"/>
    <w:rsid w:val="00B677D1"/>
    <w:rsid w:val="00B678E1"/>
    <w:rsid w:val="00B723DD"/>
    <w:rsid w:val="00B7242C"/>
    <w:rsid w:val="00B728F8"/>
    <w:rsid w:val="00B730C1"/>
    <w:rsid w:val="00B733CC"/>
    <w:rsid w:val="00B733D3"/>
    <w:rsid w:val="00B74068"/>
    <w:rsid w:val="00B74761"/>
    <w:rsid w:val="00B75177"/>
    <w:rsid w:val="00B75626"/>
    <w:rsid w:val="00B7568A"/>
    <w:rsid w:val="00B75729"/>
    <w:rsid w:val="00B757B7"/>
    <w:rsid w:val="00B7581F"/>
    <w:rsid w:val="00B758C1"/>
    <w:rsid w:val="00B758F9"/>
    <w:rsid w:val="00B767F0"/>
    <w:rsid w:val="00B77FD8"/>
    <w:rsid w:val="00B80124"/>
    <w:rsid w:val="00B80216"/>
    <w:rsid w:val="00B80299"/>
    <w:rsid w:val="00B8069A"/>
    <w:rsid w:val="00B80C19"/>
    <w:rsid w:val="00B8124C"/>
    <w:rsid w:val="00B813E6"/>
    <w:rsid w:val="00B82410"/>
    <w:rsid w:val="00B8268E"/>
    <w:rsid w:val="00B837D3"/>
    <w:rsid w:val="00B84479"/>
    <w:rsid w:val="00B851BF"/>
    <w:rsid w:val="00B8563E"/>
    <w:rsid w:val="00B8572E"/>
    <w:rsid w:val="00B859CD"/>
    <w:rsid w:val="00B85A74"/>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319A"/>
    <w:rsid w:val="00B933C6"/>
    <w:rsid w:val="00B939D1"/>
    <w:rsid w:val="00B96570"/>
    <w:rsid w:val="00B96829"/>
    <w:rsid w:val="00BA01A2"/>
    <w:rsid w:val="00BA06FE"/>
    <w:rsid w:val="00BA0B77"/>
    <w:rsid w:val="00BA0BB8"/>
    <w:rsid w:val="00BA158A"/>
    <w:rsid w:val="00BA1B65"/>
    <w:rsid w:val="00BA251E"/>
    <w:rsid w:val="00BA2958"/>
    <w:rsid w:val="00BA2CAB"/>
    <w:rsid w:val="00BA2FE9"/>
    <w:rsid w:val="00BA3200"/>
    <w:rsid w:val="00BA3932"/>
    <w:rsid w:val="00BA67FC"/>
    <w:rsid w:val="00BA6BEB"/>
    <w:rsid w:val="00BA6D4B"/>
    <w:rsid w:val="00BA70D6"/>
    <w:rsid w:val="00BB03E9"/>
    <w:rsid w:val="00BB0A47"/>
    <w:rsid w:val="00BB14E9"/>
    <w:rsid w:val="00BB1509"/>
    <w:rsid w:val="00BB285B"/>
    <w:rsid w:val="00BB2D3C"/>
    <w:rsid w:val="00BB2DBF"/>
    <w:rsid w:val="00BB3C1A"/>
    <w:rsid w:val="00BB3F17"/>
    <w:rsid w:val="00BB563C"/>
    <w:rsid w:val="00BB5DC5"/>
    <w:rsid w:val="00BB7357"/>
    <w:rsid w:val="00BB754D"/>
    <w:rsid w:val="00BB7A16"/>
    <w:rsid w:val="00BC1261"/>
    <w:rsid w:val="00BC1ECD"/>
    <w:rsid w:val="00BC20DC"/>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803"/>
    <w:rsid w:val="00BD1792"/>
    <w:rsid w:val="00BD179E"/>
    <w:rsid w:val="00BD1A63"/>
    <w:rsid w:val="00BD30BF"/>
    <w:rsid w:val="00BD4793"/>
    <w:rsid w:val="00BD48B3"/>
    <w:rsid w:val="00BD6205"/>
    <w:rsid w:val="00BD6206"/>
    <w:rsid w:val="00BD6251"/>
    <w:rsid w:val="00BD65A4"/>
    <w:rsid w:val="00BD6D42"/>
    <w:rsid w:val="00BD70CB"/>
    <w:rsid w:val="00BD7BF3"/>
    <w:rsid w:val="00BE02E7"/>
    <w:rsid w:val="00BE20B9"/>
    <w:rsid w:val="00BE2D3F"/>
    <w:rsid w:val="00BE3A5A"/>
    <w:rsid w:val="00BE450B"/>
    <w:rsid w:val="00BE48EB"/>
    <w:rsid w:val="00BE4A34"/>
    <w:rsid w:val="00BE4C48"/>
    <w:rsid w:val="00BE4D7A"/>
    <w:rsid w:val="00BE4E2A"/>
    <w:rsid w:val="00BE507C"/>
    <w:rsid w:val="00BE507E"/>
    <w:rsid w:val="00BE5587"/>
    <w:rsid w:val="00BE5A4D"/>
    <w:rsid w:val="00BE6244"/>
    <w:rsid w:val="00BE6606"/>
    <w:rsid w:val="00BE6C00"/>
    <w:rsid w:val="00BE71B2"/>
    <w:rsid w:val="00BE72A8"/>
    <w:rsid w:val="00BE79DF"/>
    <w:rsid w:val="00BE7B29"/>
    <w:rsid w:val="00BF0640"/>
    <w:rsid w:val="00BF0711"/>
    <w:rsid w:val="00BF08E7"/>
    <w:rsid w:val="00BF0AF0"/>
    <w:rsid w:val="00BF0CB3"/>
    <w:rsid w:val="00BF170F"/>
    <w:rsid w:val="00BF286B"/>
    <w:rsid w:val="00BF3F52"/>
    <w:rsid w:val="00BF52CB"/>
    <w:rsid w:val="00BF5F22"/>
    <w:rsid w:val="00BF6895"/>
    <w:rsid w:val="00BF6AAD"/>
    <w:rsid w:val="00BF6F64"/>
    <w:rsid w:val="00BF7894"/>
    <w:rsid w:val="00C00FBA"/>
    <w:rsid w:val="00C011DF"/>
    <w:rsid w:val="00C0140D"/>
    <w:rsid w:val="00C01575"/>
    <w:rsid w:val="00C01751"/>
    <w:rsid w:val="00C02CAC"/>
    <w:rsid w:val="00C02D37"/>
    <w:rsid w:val="00C033C4"/>
    <w:rsid w:val="00C03A99"/>
    <w:rsid w:val="00C03E9E"/>
    <w:rsid w:val="00C058FB"/>
    <w:rsid w:val="00C059AA"/>
    <w:rsid w:val="00C05DDB"/>
    <w:rsid w:val="00C06734"/>
    <w:rsid w:val="00C0698B"/>
    <w:rsid w:val="00C06C97"/>
    <w:rsid w:val="00C077E3"/>
    <w:rsid w:val="00C07ABE"/>
    <w:rsid w:val="00C10BE4"/>
    <w:rsid w:val="00C110FE"/>
    <w:rsid w:val="00C116F9"/>
    <w:rsid w:val="00C11C0D"/>
    <w:rsid w:val="00C13276"/>
    <w:rsid w:val="00C1329D"/>
    <w:rsid w:val="00C13836"/>
    <w:rsid w:val="00C13E57"/>
    <w:rsid w:val="00C14984"/>
    <w:rsid w:val="00C14D06"/>
    <w:rsid w:val="00C15089"/>
    <w:rsid w:val="00C15779"/>
    <w:rsid w:val="00C15AF4"/>
    <w:rsid w:val="00C15EF0"/>
    <w:rsid w:val="00C17298"/>
    <w:rsid w:val="00C175C4"/>
    <w:rsid w:val="00C17FC9"/>
    <w:rsid w:val="00C212C5"/>
    <w:rsid w:val="00C2275B"/>
    <w:rsid w:val="00C2291F"/>
    <w:rsid w:val="00C2299F"/>
    <w:rsid w:val="00C23BEE"/>
    <w:rsid w:val="00C24299"/>
    <w:rsid w:val="00C24CC6"/>
    <w:rsid w:val="00C24FBB"/>
    <w:rsid w:val="00C2574E"/>
    <w:rsid w:val="00C258E1"/>
    <w:rsid w:val="00C25A7B"/>
    <w:rsid w:val="00C25D77"/>
    <w:rsid w:val="00C25FC8"/>
    <w:rsid w:val="00C26D3A"/>
    <w:rsid w:val="00C26E50"/>
    <w:rsid w:val="00C2711C"/>
    <w:rsid w:val="00C27291"/>
    <w:rsid w:val="00C27EA3"/>
    <w:rsid w:val="00C301EE"/>
    <w:rsid w:val="00C30340"/>
    <w:rsid w:val="00C311DC"/>
    <w:rsid w:val="00C314EA"/>
    <w:rsid w:val="00C31574"/>
    <w:rsid w:val="00C32781"/>
    <w:rsid w:val="00C32D0D"/>
    <w:rsid w:val="00C333E6"/>
    <w:rsid w:val="00C33527"/>
    <w:rsid w:val="00C337C6"/>
    <w:rsid w:val="00C338A5"/>
    <w:rsid w:val="00C33FFF"/>
    <w:rsid w:val="00C347DF"/>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252C"/>
    <w:rsid w:val="00C43F19"/>
    <w:rsid w:val="00C447C0"/>
    <w:rsid w:val="00C44F8A"/>
    <w:rsid w:val="00C4505B"/>
    <w:rsid w:val="00C4553F"/>
    <w:rsid w:val="00C45BEE"/>
    <w:rsid w:val="00C45CDE"/>
    <w:rsid w:val="00C462EE"/>
    <w:rsid w:val="00C4637B"/>
    <w:rsid w:val="00C46481"/>
    <w:rsid w:val="00C46558"/>
    <w:rsid w:val="00C46C7D"/>
    <w:rsid w:val="00C46F6A"/>
    <w:rsid w:val="00C47B5F"/>
    <w:rsid w:val="00C5060B"/>
    <w:rsid w:val="00C50815"/>
    <w:rsid w:val="00C50DF5"/>
    <w:rsid w:val="00C5400E"/>
    <w:rsid w:val="00C55446"/>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20EE"/>
    <w:rsid w:val="00C630CE"/>
    <w:rsid w:val="00C63CE5"/>
    <w:rsid w:val="00C643B9"/>
    <w:rsid w:val="00C645EB"/>
    <w:rsid w:val="00C64EFB"/>
    <w:rsid w:val="00C669B0"/>
    <w:rsid w:val="00C66AC2"/>
    <w:rsid w:val="00C67259"/>
    <w:rsid w:val="00C67380"/>
    <w:rsid w:val="00C67ADC"/>
    <w:rsid w:val="00C67C72"/>
    <w:rsid w:val="00C67EF4"/>
    <w:rsid w:val="00C70188"/>
    <w:rsid w:val="00C70398"/>
    <w:rsid w:val="00C70B19"/>
    <w:rsid w:val="00C70FAC"/>
    <w:rsid w:val="00C71A51"/>
    <w:rsid w:val="00C71FD4"/>
    <w:rsid w:val="00C7269F"/>
    <w:rsid w:val="00C72BF6"/>
    <w:rsid w:val="00C736BB"/>
    <w:rsid w:val="00C73B51"/>
    <w:rsid w:val="00C73C20"/>
    <w:rsid w:val="00C75141"/>
    <w:rsid w:val="00C75748"/>
    <w:rsid w:val="00C75846"/>
    <w:rsid w:val="00C76207"/>
    <w:rsid w:val="00C76A33"/>
    <w:rsid w:val="00C77158"/>
    <w:rsid w:val="00C77777"/>
    <w:rsid w:val="00C8001B"/>
    <w:rsid w:val="00C80060"/>
    <w:rsid w:val="00C80A39"/>
    <w:rsid w:val="00C81B9E"/>
    <w:rsid w:val="00C82056"/>
    <w:rsid w:val="00C8314D"/>
    <w:rsid w:val="00C83A4F"/>
    <w:rsid w:val="00C845C5"/>
    <w:rsid w:val="00C84651"/>
    <w:rsid w:val="00C849E4"/>
    <w:rsid w:val="00C852D1"/>
    <w:rsid w:val="00C856C1"/>
    <w:rsid w:val="00C85B95"/>
    <w:rsid w:val="00C8626E"/>
    <w:rsid w:val="00C863A1"/>
    <w:rsid w:val="00C865C7"/>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359F"/>
    <w:rsid w:val="00C93B1E"/>
    <w:rsid w:val="00C93BDB"/>
    <w:rsid w:val="00C9469A"/>
    <w:rsid w:val="00C94F47"/>
    <w:rsid w:val="00C95274"/>
    <w:rsid w:val="00C95466"/>
    <w:rsid w:val="00C95DA7"/>
    <w:rsid w:val="00C967B6"/>
    <w:rsid w:val="00C96860"/>
    <w:rsid w:val="00C96C88"/>
    <w:rsid w:val="00C96FAB"/>
    <w:rsid w:val="00C97F43"/>
    <w:rsid w:val="00CA02BC"/>
    <w:rsid w:val="00CA1E16"/>
    <w:rsid w:val="00CA35AD"/>
    <w:rsid w:val="00CA3BFE"/>
    <w:rsid w:val="00CA4151"/>
    <w:rsid w:val="00CA4874"/>
    <w:rsid w:val="00CA4D5E"/>
    <w:rsid w:val="00CA53A5"/>
    <w:rsid w:val="00CA61FF"/>
    <w:rsid w:val="00CA6F4D"/>
    <w:rsid w:val="00CA79C8"/>
    <w:rsid w:val="00CA7BA2"/>
    <w:rsid w:val="00CA7BC5"/>
    <w:rsid w:val="00CB06BC"/>
    <w:rsid w:val="00CB0BCB"/>
    <w:rsid w:val="00CB0F0B"/>
    <w:rsid w:val="00CB3629"/>
    <w:rsid w:val="00CB3E84"/>
    <w:rsid w:val="00CB4ECA"/>
    <w:rsid w:val="00CB4F11"/>
    <w:rsid w:val="00CB5295"/>
    <w:rsid w:val="00CB575B"/>
    <w:rsid w:val="00CB5E36"/>
    <w:rsid w:val="00CB6050"/>
    <w:rsid w:val="00CB61CB"/>
    <w:rsid w:val="00CB706C"/>
    <w:rsid w:val="00CB712C"/>
    <w:rsid w:val="00CB7372"/>
    <w:rsid w:val="00CB74C3"/>
    <w:rsid w:val="00CB76C1"/>
    <w:rsid w:val="00CB7B74"/>
    <w:rsid w:val="00CC02F2"/>
    <w:rsid w:val="00CC0D64"/>
    <w:rsid w:val="00CC0F28"/>
    <w:rsid w:val="00CC131E"/>
    <w:rsid w:val="00CC1CAE"/>
    <w:rsid w:val="00CC2309"/>
    <w:rsid w:val="00CC29E6"/>
    <w:rsid w:val="00CC2AD1"/>
    <w:rsid w:val="00CC2C72"/>
    <w:rsid w:val="00CC3E03"/>
    <w:rsid w:val="00CC4027"/>
    <w:rsid w:val="00CC45FA"/>
    <w:rsid w:val="00CC4941"/>
    <w:rsid w:val="00CC4FC9"/>
    <w:rsid w:val="00CC5092"/>
    <w:rsid w:val="00CC5B14"/>
    <w:rsid w:val="00CC5E22"/>
    <w:rsid w:val="00CC630F"/>
    <w:rsid w:val="00CC6662"/>
    <w:rsid w:val="00CC70F7"/>
    <w:rsid w:val="00CC7332"/>
    <w:rsid w:val="00CC7488"/>
    <w:rsid w:val="00CC77B1"/>
    <w:rsid w:val="00CD0473"/>
    <w:rsid w:val="00CD0712"/>
    <w:rsid w:val="00CD0BA2"/>
    <w:rsid w:val="00CD0D79"/>
    <w:rsid w:val="00CD0EDA"/>
    <w:rsid w:val="00CD0F2D"/>
    <w:rsid w:val="00CD1025"/>
    <w:rsid w:val="00CD13DE"/>
    <w:rsid w:val="00CD1639"/>
    <w:rsid w:val="00CD16DE"/>
    <w:rsid w:val="00CD2011"/>
    <w:rsid w:val="00CD2600"/>
    <w:rsid w:val="00CD3218"/>
    <w:rsid w:val="00CD5321"/>
    <w:rsid w:val="00CD5452"/>
    <w:rsid w:val="00CD5A7A"/>
    <w:rsid w:val="00CD6140"/>
    <w:rsid w:val="00CD68E5"/>
    <w:rsid w:val="00CD6A92"/>
    <w:rsid w:val="00CD6FF4"/>
    <w:rsid w:val="00CD752E"/>
    <w:rsid w:val="00CD782A"/>
    <w:rsid w:val="00CD7E08"/>
    <w:rsid w:val="00CE01C8"/>
    <w:rsid w:val="00CE0BEC"/>
    <w:rsid w:val="00CE1032"/>
    <w:rsid w:val="00CE1B20"/>
    <w:rsid w:val="00CE2359"/>
    <w:rsid w:val="00CE418F"/>
    <w:rsid w:val="00CE430F"/>
    <w:rsid w:val="00CE4749"/>
    <w:rsid w:val="00CE49DC"/>
    <w:rsid w:val="00CE5121"/>
    <w:rsid w:val="00CE5A8E"/>
    <w:rsid w:val="00CE6F8B"/>
    <w:rsid w:val="00CE7A66"/>
    <w:rsid w:val="00CE7B5A"/>
    <w:rsid w:val="00CE7F5E"/>
    <w:rsid w:val="00CE7F6F"/>
    <w:rsid w:val="00CF03C2"/>
    <w:rsid w:val="00CF1B13"/>
    <w:rsid w:val="00CF1CB8"/>
    <w:rsid w:val="00CF1DAB"/>
    <w:rsid w:val="00CF2364"/>
    <w:rsid w:val="00CF25A1"/>
    <w:rsid w:val="00CF2EF1"/>
    <w:rsid w:val="00CF2F0E"/>
    <w:rsid w:val="00CF3740"/>
    <w:rsid w:val="00CF3860"/>
    <w:rsid w:val="00CF42B2"/>
    <w:rsid w:val="00CF5D4E"/>
    <w:rsid w:val="00CF5F56"/>
    <w:rsid w:val="00CF6A8C"/>
    <w:rsid w:val="00CF6DBF"/>
    <w:rsid w:val="00CF6EDF"/>
    <w:rsid w:val="00CF7A31"/>
    <w:rsid w:val="00CF7DF3"/>
    <w:rsid w:val="00D00647"/>
    <w:rsid w:val="00D00BBF"/>
    <w:rsid w:val="00D00E2F"/>
    <w:rsid w:val="00D00FE3"/>
    <w:rsid w:val="00D0192C"/>
    <w:rsid w:val="00D0209A"/>
    <w:rsid w:val="00D0216B"/>
    <w:rsid w:val="00D0228C"/>
    <w:rsid w:val="00D02A3E"/>
    <w:rsid w:val="00D02AE6"/>
    <w:rsid w:val="00D02B33"/>
    <w:rsid w:val="00D03618"/>
    <w:rsid w:val="00D036D4"/>
    <w:rsid w:val="00D0378B"/>
    <w:rsid w:val="00D03AFC"/>
    <w:rsid w:val="00D042C3"/>
    <w:rsid w:val="00D04469"/>
    <w:rsid w:val="00D044D0"/>
    <w:rsid w:val="00D047A2"/>
    <w:rsid w:val="00D0516D"/>
    <w:rsid w:val="00D05642"/>
    <w:rsid w:val="00D0590A"/>
    <w:rsid w:val="00D05D65"/>
    <w:rsid w:val="00D05E86"/>
    <w:rsid w:val="00D063C7"/>
    <w:rsid w:val="00D0669A"/>
    <w:rsid w:val="00D07958"/>
    <w:rsid w:val="00D10682"/>
    <w:rsid w:val="00D10B44"/>
    <w:rsid w:val="00D1118C"/>
    <w:rsid w:val="00D11633"/>
    <w:rsid w:val="00D11664"/>
    <w:rsid w:val="00D134F4"/>
    <w:rsid w:val="00D1350F"/>
    <w:rsid w:val="00D13662"/>
    <w:rsid w:val="00D13AC8"/>
    <w:rsid w:val="00D13C2D"/>
    <w:rsid w:val="00D13F0B"/>
    <w:rsid w:val="00D1521A"/>
    <w:rsid w:val="00D15BAB"/>
    <w:rsid w:val="00D1635B"/>
    <w:rsid w:val="00D1661C"/>
    <w:rsid w:val="00D16B7A"/>
    <w:rsid w:val="00D16BF8"/>
    <w:rsid w:val="00D16F10"/>
    <w:rsid w:val="00D174DB"/>
    <w:rsid w:val="00D17E8B"/>
    <w:rsid w:val="00D17F38"/>
    <w:rsid w:val="00D209B2"/>
    <w:rsid w:val="00D209E6"/>
    <w:rsid w:val="00D20F56"/>
    <w:rsid w:val="00D21541"/>
    <w:rsid w:val="00D2162B"/>
    <w:rsid w:val="00D21D5E"/>
    <w:rsid w:val="00D22035"/>
    <w:rsid w:val="00D221BE"/>
    <w:rsid w:val="00D227B3"/>
    <w:rsid w:val="00D22A22"/>
    <w:rsid w:val="00D230EA"/>
    <w:rsid w:val="00D23647"/>
    <w:rsid w:val="00D23D3F"/>
    <w:rsid w:val="00D24211"/>
    <w:rsid w:val="00D2424E"/>
    <w:rsid w:val="00D2448D"/>
    <w:rsid w:val="00D2500A"/>
    <w:rsid w:val="00D2544D"/>
    <w:rsid w:val="00D2560D"/>
    <w:rsid w:val="00D25D20"/>
    <w:rsid w:val="00D264F8"/>
    <w:rsid w:val="00D26E51"/>
    <w:rsid w:val="00D2781C"/>
    <w:rsid w:val="00D27A6B"/>
    <w:rsid w:val="00D30127"/>
    <w:rsid w:val="00D30155"/>
    <w:rsid w:val="00D31126"/>
    <w:rsid w:val="00D314A5"/>
    <w:rsid w:val="00D320AD"/>
    <w:rsid w:val="00D32A08"/>
    <w:rsid w:val="00D3377E"/>
    <w:rsid w:val="00D340B5"/>
    <w:rsid w:val="00D349C1"/>
    <w:rsid w:val="00D349E3"/>
    <w:rsid w:val="00D34CA9"/>
    <w:rsid w:val="00D35CCD"/>
    <w:rsid w:val="00D35F10"/>
    <w:rsid w:val="00D361D4"/>
    <w:rsid w:val="00D3756D"/>
    <w:rsid w:val="00D375AA"/>
    <w:rsid w:val="00D3786D"/>
    <w:rsid w:val="00D4039F"/>
    <w:rsid w:val="00D4088E"/>
    <w:rsid w:val="00D41C73"/>
    <w:rsid w:val="00D422B2"/>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A85"/>
    <w:rsid w:val="00D50143"/>
    <w:rsid w:val="00D50176"/>
    <w:rsid w:val="00D50A60"/>
    <w:rsid w:val="00D50B0A"/>
    <w:rsid w:val="00D51621"/>
    <w:rsid w:val="00D518D0"/>
    <w:rsid w:val="00D5245A"/>
    <w:rsid w:val="00D526A8"/>
    <w:rsid w:val="00D52EFD"/>
    <w:rsid w:val="00D538DC"/>
    <w:rsid w:val="00D53B98"/>
    <w:rsid w:val="00D54173"/>
    <w:rsid w:val="00D543CD"/>
    <w:rsid w:val="00D543E1"/>
    <w:rsid w:val="00D55412"/>
    <w:rsid w:val="00D55507"/>
    <w:rsid w:val="00D5599B"/>
    <w:rsid w:val="00D55D7F"/>
    <w:rsid w:val="00D55E09"/>
    <w:rsid w:val="00D561AF"/>
    <w:rsid w:val="00D56477"/>
    <w:rsid w:val="00D569FF"/>
    <w:rsid w:val="00D577A5"/>
    <w:rsid w:val="00D57C8E"/>
    <w:rsid w:val="00D60635"/>
    <w:rsid w:val="00D60967"/>
    <w:rsid w:val="00D611A4"/>
    <w:rsid w:val="00D619D5"/>
    <w:rsid w:val="00D621C7"/>
    <w:rsid w:val="00D62780"/>
    <w:rsid w:val="00D629DD"/>
    <w:rsid w:val="00D62EAE"/>
    <w:rsid w:val="00D63230"/>
    <w:rsid w:val="00D64062"/>
    <w:rsid w:val="00D6461E"/>
    <w:rsid w:val="00D647D9"/>
    <w:rsid w:val="00D64866"/>
    <w:rsid w:val="00D6573A"/>
    <w:rsid w:val="00D65D29"/>
    <w:rsid w:val="00D65EA0"/>
    <w:rsid w:val="00D661BB"/>
    <w:rsid w:val="00D67337"/>
    <w:rsid w:val="00D67B83"/>
    <w:rsid w:val="00D71194"/>
    <w:rsid w:val="00D71983"/>
    <w:rsid w:val="00D71984"/>
    <w:rsid w:val="00D71CDE"/>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7074"/>
    <w:rsid w:val="00D80241"/>
    <w:rsid w:val="00D80598"/>
    <w:rsid w:val="00D81341"/>
    <w:rsid w:val="00D81629"/>
    <w:rsid w:val="00D821C4"/>
    <w:rsid w:val="00D828DC"/>
    <w:rsid w:val="00D8343A"/>
    <w:rsid w:val="00D83786"/>
    <w:rsid w:val="00D84725"/>
    <w:rsid w:val="00D847CC"/>
    <w:rsid w:val="00D84FC2"/>
    <w:rsid w:val="00D85003"/>
    <w:rsid w:val="00D853E8"/>
    <w:rsid w:val="00D860B0"/>
    <w:rsid w:val="00D86991"/>
    <w:rsid w:val="00D874C9"/>
    <w:rsid w:val="00D879C1"/>
    <w:rsid w:val="00D87BBE"/>
    <w:rsid w:val="00D87CF0"/>
    <w:rsid w:val="00D9089D"/>
    <w:rsid w:val="00D90DC6"/>
    <w:rsid w:val="00D9153D"/>
    <w:rsid w:val="00D91DDB"/>
    <w:rsid w:val="00D93046"/>
    <w:rsid w:val="00D932A0"/>
    <w:rsid w:val="00D934DD"/>
    <w:rsid w:val="00D937F0"/>
    <w:rsid w:val="00D93E8F"/>
    <w:rsid w:val="00D941AA"/>
    <w:rsid w:val="00D943FB"/>
    <w:rsid w:val="00D95046"/>
    <w:rsid w:val="00D9520A"/>
    <w:rsid w:val="00D965B9"/>
    <w:rsid w:val="00D96FB3"/>
    <w:rsid w:val="00D97144"/>
    <w:rsid w:val="00D97E5C"/>
    <w:rsid w:val="00DA1041"/>
    <w:rsid w:val="00DA15BF"/>
    <w:rsid w:val="00DA17E4"/>
    <w:rsid w:val="00DA1C12"/>
    <w:rsid w:val="00DA2797"/>
    <w:rsid w:val="00DA2971"/>
    <w:rsid w:val="00DA2F67"/>
    <w:rsid w:val="00DA3320"/>
    <w:rsid w:val="00DA5689"/>
    <w:rsid w:val="00DA57FA"/>
    <w:rsid w:val="00DA5B40"/>
    <w:rsid w:val="00DA649D"/>
    <w:rsid w:val="00DA6973"/>
    <w:rsid w:val="00DA6D35"/>
    <w:rsid w:val="00DA7095"/>
    <w:rsid w:val="00DA760E"/>
    <w:rsid w:val="00DB02D0"/>
    <w:rsid w:val="00DB0755"/>
    <w:rsid w:val="00DB1E38"/>
    <w:rsid w:val="00DB2340"/>
    <w:rsid w:val="00DB35FD"/>
    <w:rsid w:val="00DB3926"/>
    <w:rsid w:val="00DB398A"/>
    <w:rsid w:val="00DB4721"/>
    <w:rsid w:val="00DB47ED"/>
    <w:rsid w:val="00DB580A"/>
    <w:rsid w:val="00DB5CFF"/>
    <w:rsid w:val="00DB6163"/>
    <w:rsid w:val="00DB66FD"/>
    <w:rsid w:val="00DB6C21"/>
    <w:rsid w:val="00DB6CB7"/>
    <w:rsid w:val="00DB7013"/>
    <w:rsid w:val="00DB7DEC"/>
    <w:rsid w:val="00DC0230"/>
    <w:rsid w:val="00DC0252"/>
    <w:rsid w:val="00DC02BB"/>
    <w:rsid w:val="00DC09B2"/>
    <w:rsid w:val="00DC0D2C"/>
    <w:rsid w:val="00DC0F19"/>
    <w:rsid w:val="00DC1E26"/>
    <w:rsid w:val="00DC2300"/>
    <w:rsid w:val="00DC235D"/>
    <w:rsid w:val="00DC2D17"/>
    <w:rsid w:val="00DC3528"/>
    <w:rsid w:val="00DC3EAC"/>
    <w:rsid w:val="00DC3FD6"/>
    <w:rsid w:val="00DC4108"/>
    <w:rsid w:val="00DC417F"/>
    <w:rsid w:val="00DC42B3"/>
    <w:rsid w:val="00DC42EE"/>
    <w:rsid w:val="00DC535A"/>
    <w:rsid w:val="00DC62CB"/>
    <w:rsid w:val="00DC69F7"/>
    <w:rsid w:val="00DC6B8F"/>
    <w:rsid w:val="00DC70E5"/>
    <w:rsid w:val="00DC7DD1"/>
    <w:rsid w:val="00DC7FB8"/>
    <w:rsid w:val="00DD1132"/>
    <w:rsid w:val="00DD12C4"/>
    <w:rsid w:val="00DD12CA"/>
    <w:rsid w:val="00DD1603"/>
    <w:rsid w:val="00DD1FEB"/>
    <w:rsid w:val="00DD2098"/>
    <w:rsid w:val="00DD217B"/>
    <w:rsid w:val="00DD227D"/>
    <w:rsid w:val="00DD271F"/>
    <w:rsid w:val="00DD2D29"/>
    <w:rsid w:val="00DD2E0E"/>
    <w:rsid w:val="00DD47C6"/>
    <w:rsid w:val="00DD4922"/>
    <w:rsid w:val="00DD4C2F"/>
    <w:rsid w:val="00DD51F7"/>
    <w:rsid w:val="00DD560A"/>
    <w:rsid w:val="00DD610F"/>
    <w:rsid w:val="00DD620B"/>
    <w:rsid w:val="00DD66C9"/>
    <w:rsid w:val="00DE04C5"/>
    <w:rsid w:val="00DE090C"/>
    <w:rsid w:val="00DE1184"/>
    <w:rsid w:val="00DE1663"/>
    <w:rsid w:val="00DE19FD"/>
    <w:rsid w:val="00DE287D"/>
    <w:rsid w:val="00DE2F46"/>
    <w:rsid w:val="00DE41D5"/>
    <w:rsid w:val="00DE481A"/>
    <w:rsid w:val="00DE4F3D"/>
    <w:rsid w:val="00DE5474"/>
    <w:rsid w:val="00DE55DE"/>
    <w:rsid w:val="00DE57F6"/>
    <w:rsid w:val="00DE5800"/>
    <w:rsid w:val="00DE5DB4"/>
    <w:rsid w:val="00DF07F9"/>
    <w:rsid w:val="00DF165F"/>
    <w:rsid w:val="00DF1743"/>
    <w:rsid w:val="00DF17C5"/>
    <w:rsid w:val="00DF1E85"/>
    <w:rsid w:val="00DF2309"/>
    <w:rsid w:val="00DF2586"/>
    <w:rsid w:val="00DF3447"/>
    <w:rsid w:val="00DF387F"/>
    <w:rsid w:val="00DF4FA9"/>
    <w:rsid w:val="00DF698F"/>
    <w:rsid w:val="00DF6AF9"/>
    <w:rsid w:val="00DF6F2D"/>
    <w:rsid w:val="00DF7C6D"/>
    <w:rsid w:val="00E015D8"/>
    <w:rsid w:val="00E01A71"/>
    <w:rsid w:val="00E0211F"/>
    <w:rsid w:val="00E0294C"/>
    <w:rsid w:val="00E0297B"/>
    <w:rsid w:val="00E02D86"/>
    <w:rsid w:val="00E030EE"/>
    <w:rsid w:val="00E03517"/>
    <w:rsid w:val="00E037DD"/>
    <w:rsid w:val="00E03B27"/>
    <w:rsid w:val="00E04085"/>
    <w:rsid w:val="00E049A9"/>
    <w:rsid w:val="00E04E6A"/>
    <w:rsid w:val="00E057D6"/>
    <w:rsid w:val="00E05A0F"/>
    <w:rsid w:val="00E05EA5"/>
    <w:rsid w:val="00E07739"/>
    <w:rsid w:val="00E10BF1"/>
    <w:rsid w:val="00E112A7"/>
    <w:rsid w:val="00E118BF"/>
    <w:rsid w:val="00E118E8"/>
    <w:rsid w:val="00E124E3"/>
    <w:rsid w:val="00E12719"/>
    <w:rsid w:val="00E12815"/>
    <w:rsid w:val="00E12982"/>
    <w:rsid w:val="00E134E0"/>
    <w:rsid w:val="00E13517"/>
    <w:rsid w:val="00E138D2"/>
    <w:rsid w:val="00E13AAD"/>
    <w:rsid w:val="00E14232"/>
    <w:rsid w:val="00E14589"/>
    <w:rsid w:val="00E149E4"/>
    <w:rsid w:val="00E14E4B"/>
    <w:rsid w:val="00E14F27"/>
    <w:rsid w:val="00E154A6"/>
    <w:rsid w:val="00E15EA7"/>
    <w:rsid w:val="00E16B67"/>
    <w:rsid w:val="00E176A4"/>
    <w:rsid w:val="00E17813"/>
    <w:rsid w:val="00E1796C"/>
    <w:rsid w:val="00E20C68"/>
    <w:rsid w:val="00E20E9C"/>
    <w:rsid w:val="00E224E4"/>
    <w:rsid w:val="00E22D73"/>
    <w:rsid w:val="00E22E3B"/>
    <w:rsid w:val="00E22FFD"/>
    <w:rsid w:val="00E23B63"/>
    <w:rsid w:val="00E2473E"/>
    <w:rsid w:val="00E24795"/>
    <w:rsid w:val="00E2483D"/>
    <w:rsid w:val="00E24AB0"/>
    <w:rsid w:val="00E259E8"/>
    <w:rsid w:val="00E268BB"/>
    <w:rsid w:val="00E26F1E"/>
    <w:rsid w:val="00E27800"/>
    <w:rsid w:val="00E27EFE"/>
    <w:rsid w:val="00E305BD"/>
    <w:rsid w:val="00E31207"/>
    <w:rsid w:val="00E31A12"/>
    <w:rsid w:val="00E3319A"/>
    <w:rsid w:val="00E33CB4"/>
    <w:rsid w:val="00E33FBE"/>
    <w:rsid w:val="00E343A9"/>
    <w:rsid w:val="00E344A7"/>
    <w:rsid w:val="00E34596"/>
    <w:rsid w:val="00E347FE"/>
    <w:rsid w:val="00E348A0"/>
    <w:rsid w:val="00E36353"/>
    <w:rsid w:val="00E36C32"/>
    <w:rsid w:val="00E37015"/>
    <w:rsid w:val="00E37337"/>
    <w:rsid w:val="00E37437"/>
    <w:rsid w:val="00E37F6D"/>
    <w:rsid w:val="00E40419"/>
    <w:rsid w:val="00E406A5"/>
    <w:rsid w:val="00E407A6"/>
    <w:rsid w:val="00E413AD"/>
    <w:rsid w:val="00E42AB4"/>
    <w:rsid w:val="00E42C8B"/>
    <w:rsid w:val="00E42DD1"/>
    <w:rsid w:val="00E42F7B"/>
    <w:rsid w:val="00E435D5"/>
    <w:rsid w:val="00E43AAB"/>
    <w:rsid w:val="00E43DFF"/>
    <w:rsid w:val="00E441A2"/>
    <w:rsid w:val="00E4482F"/>
    <w:rsid w:val="00E44CBB"/>
    <w:rsid w:val="00E450F7"/>
    <w:rsid w:val="00E4562C"/>
    <w:rsid w:val="00E457D0"/>
    <w:rsid w:val="00E461E1"/>
    <w:rsid w:val="00E4623E"/>
    <w:rsid w:val="00E46361"/>
    <w:rsid w:val="00E46575"/>
    <w:rsid w:val="00E47101"/>
    <w:rsid w:val="00E4721E"/>
    <w:rsid w:val="00E47385"/>
    <w:rsid w:val="00E474DA"/>
    <w:rsid w:val="00E47AED"/>
    <w:rsid w:val="00E5034E"/>
    <w:rsid w:val="00E50E08"/>
    <w:rsid w:val="00E51287"/>
    <w:rsid w:val="00E5161B"/>
    <w:rsid w:val="00E516D2"/>
    <w:rsid w:val="00E52ACB"/>
    <w:rsid w:val="00E52C29"/>
    <w:rsid w:val="00E53ECF"/>
    <w:rsid w:val="00E54EAE"/>
    <w:rsid w:val="00E55127"/>
    <w:rsid w:val="00E55471"/>
    <w:rsid w:val="00E564C1"/>
    <w:rsid w:val="00E56B30"/>
    <w:rsid w:val="00E57360"/>
    <w:rsid w:val="00E57CDA"/>
    <w:rsid w:val="00E6009D"/>
    <w:rsid w:val="00E61234"/>
    <w:rsid w:val="00E61397"/>
    <w:rsid w:val="00E624F0"/>
    <w:rsid w:val="00E62B9B"/>
    <w:rsid w:val="00E631B4"/>
    <w:rsid w:val="00E63452"/>
    <w:rsid w:val="00E6360A"/>
    <w:rsid w:val="00E63BE0"/>
    <w:rsid w:val="00E643CB"/>
    <w:rsid w:val="00E64663"/>
    <w:rsid w:val="00E6554C"/>
    <w:rsid w:val="00E65685"/>
    <w:rsid w:val="00E6586A"/>
    <w:rsid w:val="00E65DA3"/>
    <w:rsid w:val="00E65F43"/>
    <w:rsid w:val="00E66A9A"/>
    <w:rsid w:val="00E67ED1"/>
    <w:rsid w:val="00E704D4"/>
    <w:rsid w:val="00E709F1"/>
    <w:rsid w:val="00E70CAF"/>
    <w:rsid w:val="00E71C65"/>
    <w:rsid w:val="00E71F89"/>
    <w:rsid w:val="00E72781"/>
    <w:rsid w:val="00E7383B"/>
    <w:rsid w:val="00E73E18"/>
    <w:rsid w:val="00E75A62"/>
    <w:rsid w:val="00E75E26"/>
    <w:rsid w:val="00E765C2"/>
    <w:rsid w:val="00E77C46"/>
    <w:rsid w:val="00E77F90"/>
    <w:rsid w:val="00E8007C"/>
    <w:rsid w:val="00E803FE"/>
    <w:rsid w:val="00E813E8"/>
    <w:rsid w:val="00E81963"/>
    <w:rsid w:val="00E824A3"/>
    <w:rsid w:val="00E82ABD"/>
    <w:rsid w:val="00E82BEF"/>
    <w:rsid w:val="00E84B65"/>
    <w:rsid w:val="00E8504A"/>
    <w:rsid w:val="00E853B1"/>
    <w:rsid w:val="00E86175"/>
    <w:rsid w:val="00E8622D"/>
    <w:rsid w:val="00E870A2"/>
    <w:rsid w:val="00E873AA"/>
    <w:rsid w:val="00E8761C"/>
    <w:rsid w:val="00E87B09"/>
    <w:rsid w:val="00E87ECF"/>
    <w:rsid w:val="00E90504"/>
    <w:rsid w:val="00E906F1"/>
    <w:rsid w:val="00E911E8"/>
    <w:rsid w:val="00E91630"/>
    <w:rsid w:val="00E9163D"/>
    <w:rsid w:val="00E91C9A"/>
    <w:rsid w:val="00E92535"/>
    <w:rsid w:val="00E929C5"/>
    <w:rsid w:val="00E9345E"/>
    <w:rsid w:val="00E9362C"/>
    <w:rsid w:val="00E93881"/>
    <w:rsid w:val="00E93AD1"/>
    <w:rsid w:val="00E94356"/>
    <w:rsid w:val="00E94B7B"/>
    <w:rsid w:val="00E94BDD"/>
    <w:rsid w:val="00E94E3C"/>
    <w:rsid w:val="00E95BDC"/>
    <w:rsid w:val="00E95F11"/>
    <w:rsid w:val="00E963E7"/>
    <w:rsid w:val="00E96D12"/>
    <w:rsid w:val="00E9730A"/>
    <w:rsid w:val="00E976EC"/>
    <w:rsid w:val="00EA05A8"/>
    <w:rsid w:val="00EA0611"/>
    <w:rsid w:val="00EA0BAF"/>
    <w:rsid w:val="00EA0BE8"/>
    <w:rsid w:val="00EA0CED"/>
    <w:rsid w:val="00EA0CF9"/>
    <w:rsid w:val="00EA188B"/>
    <w:rsid w:val="00EA22E1"/>
    <w:rsid w:val="00EA2421"/>
    <w:rsid w:val="00EA242E"/>
    <w:rsid w:val="00EA285C"/>
    <w:rsid w:val="00EA2B15"/>
    <w:rsid w:val="00EA2D79"/>
    <w:rsid w:val="00EA49D0"/>
    <w:rsid w:val="00EA4FE9"/>
    <w:rsid w:val="00EA52AB"/>
    <w:rsid w:val="00EA5F14"/>
    <w:rsid w:val="00EA6E36"/>
    <w:rsid w:val="00EA7278"/>
    <w:rsid w:val="00EA78F9"/>
    <w:rsid w:val="00EA7924"/>
    <w:rsid w:val="00EB0304"/>
    <w:rsid w:val="00EB0C4E"/>
    <w:rsid w:val="00EB1289"/>
    <w:rsid w:val="00EB175E"/>
    <w:rsid w:val="00EB22EA"/>
    <w:rsid w:val="00EB30A0"/>
    <w:rsid w:val="00EB3197"/>
    <w:rsid w:val="00EB395C"/>
    <w:rsid w:val="00EB3C84"/>
    <w:rsid w:val="00EB3F03"/>
    <w:rsid w:val="00EB45BD"/>
    <w:rsid w:val="00EB466C"/>
    <w:rsid w:val="00EB490E"/>
    <w:rsid w:val="00EB4D9C"/>
    <w:rsid w:val="00EB4DB5"/>
    <w:rsid w:val="00EB4DE1"/>
    <w:rsid w:val="00EB55DE"/>
    <w:rsid w:val="00EB5FC0"/>
    <w:rsid w:val="00EB6D9D"/>
    <w:rsid w:val="00EB6EC5"/>
    <w:rsid w:val="00EB78BA"/>
    <w:rsid w:val="00EB7948"/>
    <w:rsid w:val="00EB7A9B"/>
    <w:rsid w:val="00EB7B82"/>
    <w:rsid w:val="00EC0693"/>
    <w:rsid w:val="00EC0883"/>
    <w:rsid w:val="00EC0A96"/>
    <w:rsid w:val="00EC0CAF"/>
    <w:rsid w:val="00EC1B09"/>
    <w:rsid w:val="00EC27BD"/>
    <w:rsid w:val="00EC27E1"/>
    <w:rsid w:val="00EC2AAA"/>
    <w:rsid w:val="00EC3F61"/>
    <w:rsid w:val="00EC455D"/>
    <w:rsid w:val="00EC4F88"/>
    <w:rsid w:val="00EC541A"/>
    <w:rsid w:val="00EC5DB6"/>
    <w:rsid w:val="00EC6030"/>
    <w:rsid w:val="00EC6B80"/>
    <w:rsid w:val="00EC7D49"/>
    <w:rsid w:val="00ED0C00"/>
    <w:rsid w:val="00ED1C68"/>
    <w:rsid w:val="00ED28D3"/>
    <w:rsid w:val="00ED2FA5"/>
    <w:rsid w:val="00ED3151"/>
    <w:rsid w:val="00ED3FC5"/>
    <w:rsid w:val="00ED4043"/>
    <w:rsid w:val="00ED48BD"/>
    <w:rsid w:val="00ED607A"/>
    <w:rsid w:val="00ED636F"/>
    <w:rsid w:val="00ED63B6"/>
    <w:rsid w:val="00ED6733"/>
    <w:rsid w:val="00ED7031"/>
    <w:rsid w:val="00ED70DC"/>
    <w:rsid w:val="00ED7EF1"/>
    <w:rsid w:val="00EE0581"/>
    <w:rsid w:val="00EE079A"/>
    <w:rsid w:val="00EE1469"/>
    <w:rsid w:val="00EE165C"/>
    <w:rsid w:val="00EE1730"/>
    <w:rsid w:val="00EE1C8E"/>
    <w:rsid w:val="00EE2EDA"/>
    <w:rsid w:val="00EE31F7"/>
    <w:rsid w:val="00EE31FB"/>
    <w:rsid w:val="00EE4BED"/>
    <w:rsid w:val="00EE5016"/>
    <w:rsid w:val="00EE5953"/>
    <w:rsid w:val="00EE5AC1"/>
    <w:rsid w:val="00EE6DEA"/>
    <w:rsid w:val="00EE7CF4"/>
    <w:rsid w:val="00EF1294"/>
    <w:rsid w:val="00EF1A94"/>
    <w:rsid w:val="00EF1FE3"/>
    <w:rsid w:val="00EF233A"/>
    <w:rsid w:val="00EF2C5A"/>
    <w:rsid w:val="00EF2FD6"/>
    <w:rsid w:val="00EF35F5"/>
    <w:rsid w:val="00EF3D20"/>
    <w:rsid w:val="00EF3E5D"/>
    <w:rsid w:val="00EF4393"/>
    <w:rsid w:val="00EF43AE"/>
    <w:rsid w:val="00EF46FC"/>
    <w:rsid w:val="00EF4BA3"/>
    <w:rsid w:val="00EF4C0A"/>
    <w:rsid w:val="00EF5212"/>
    <w:rsid w:val="00EF5331"/>
    <w:rsid w:val="00EF5819"/>
    <w:rsid w:val="00EF6230"/>
    <w:rsid w:val="00EF6F02"/>
    <w:rsid w:val="00EF7C17"/>
    <w:rsid w:val="00F00560"/>
    <w:rsid w:val="00F005C3"/>
    <w:rsid w:val="00F007C9"/>
    <w:rsid w:val="00F01490"/>
    <w:rsid w:val="00F0175A"/>
    <w:rsid w:val="00F02F4E"/>
    <w:rsid w:val="00F034C4"/>
    <w:rsid w:val="00F03C37"/>
    <w:rsid w:val="00F044CB"/>
    <w:rsid w:val="00F049F6"/>
    <w:rsid w:val="00F06226"/>
    <w:rsid w:val="00F063AB"/>
    <w:rsid w:val="00F0654D"/>
    <w:rsid w:val="00F06B05"/>
    <w:rsid w:val="00F0714F"/>
    <w:rsid w:val="00F07C0A"/>
    <w:rsid w:val="00F07C9D"/>
    <w:rsid w:val="00F102C6"/>
    <w:rsid w:val="00F10666"/>
    <w:rsid w:val="00F1081E"/>
    <w:rsid w:val="00F10F90"/>
    <w:rsid w:val="00F11CF9"/>
    <w:rsid w:val="00F128EF"/>
    <w:rsid w:val="00F128FC"/>
    <w:rsid w:val="00F13046"/>
    <w:rsid w:val="00F13861"/>
    <w:rsid w:val="00F14889"/>
    <w:rsid w:val="00F14E43"/>
    <w:rsid w:val="00F15653"/>
    <w:rsid w:val="00F165F4"/>
    <w:rsid w:val="00F1749C"/>
    <w:rsid w:val="00F174CC"/>
    <w:rsid w:val="00F17C0C"/>
    <w:rsid w:val="00F210BE"/>
    <w:rsid w:val="00F21131"/>
    <w:rsid w:val="00F21391"/>
    <w:rsid w:val="00F21B4C"/>
    <w:rsid w:val="00F21FCF"/>
    <w:rsid w:val="00F220E4"/>
    <w:rsid w:val="00F222ED"/>
    <w:rsid w:val="00F223BC"/>
    <w:rsid w:val="00F24213"/>
    <w:rsid w:val="00F244CB"/>
    <w:rsid w:val="00F24938"/>
    <w:rsid w:val="00F2585C"/>
    <w:rsid w:val="00F2682F"/>
    <w:rsid w:val="00F26B2F"/>
    <w:rsid w:val="00F2717B"/>
    <w:rsid w:val="00F271AF"/>
    <w:rsid w:val="00F27350"/>
    <w:rsid w:val="00F27379"/>
    <w:rsid w:val="00F27E73"/>
    <w:rsid w:val="00F30DE0"/>
    <w:rsid w:val="00F30E64"/>
    <w:rsid w:val="00F30FC9"/>
    <w:rsid w:val="00F31C06"/>
    <w:rsid w:val="00F31DF2"/>
    <w:rsid w:val="00F329E4"/>
    <w:rsid w:val="00F32C9C"/>
    <w:rsid w:val="00F3354C"/>
    <w:rsid w:val="00F33B70"/>
    <w:rsid w:val="00F354D1"/>
    <w:rsid w:val="00F357B5"/>
    <w:rsid w:val="00F3611F"/>
    <w:rsid w:val="00F3613C"/>
    <w:rsid w:val="00F36AF5"/>
    <w:rsid w:val="00F36B4C"/>
    <w:rsid w:val="00F373EF"/>
    <w:rsid w:val="00F37B9C"/>
    <w:rsid w:val="00F40B12"/>
    <w:rsid w:val="00F418A4"/>
    <w:rsid w:val="00F41BC4"/>
    <w:rsid w:val="00F41C18"/>
    <w:rsid w:val="00F427B9"/>
    <w:rsid w:val="00F427FA"/>
    <w:rsid w:val="00F43201"/>
    <w:rsid w:val="00F432A9"/>
    <w:rsid w:val="00F4484F"/>
    <w:rsid w:val="00F448D6"/>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34B9"/>
    <w:rsid w:val="00F536A5"/>
    <w:rsid w:val="00F53989"/>
    <w:rsid w:val="00F55D7A"/>
    <w:rsid w:val="00F5602C"/>
    <w:rsid w:val="00F5643E"/>
    <w:rsid w:val="00F57154"/>
    <w:rsid w:val="00F5765B"/>
    <w:rsid w:val="00F57697"/>
    <w:rsid w:val="00F57AC8"/>
    <w:rsid w:val="00F61696"/>
    <w:rsid w:val="00F61C78"/>
    <w:rsid w:val="00F62182"/>
    <w:rsid w:val="00F62407"/>
    <w:rsid w:val="00F6258A"/>
    <w:rsid w:val="00F62AA3"/>
    <w:rsid w:val="00F62C04"/>
    <w:rsid w:val="00F63108"/>
    <w:rsid w:val="00F63706"/>
    <w:rsid w:val="00F6428C"/>
    <w:rsid w:val="00F65F0C"/>
    <w:rsid w:val="00F65FC0"/>
    <w:rsid w:val="00F664D6"/>
    <w:rsid w:val="00F67590"/>
    <w:rsid w:val="00F67B89"/>
    <w:rsid w:val="00F67BB1"/>
    <w:rsid w:val="00F706CF"/>
    <w:rsid w:val="00F70A64"/>
    <w:rsid w:val="00F70BDD"/>
    <w:rsid w:val="00F71A78"/>
    <w:rsid w:val="00F726A6"/>
    <w:rsid w:val="00F72EA8"/>
    <w:rsid w:val="00F732CE"/>
    <w:rsid w:val="00F735BF"/>
    <w:rsid w:val="00F73957"/>
    <w:rsid w:val="00F740CA"/>
    <w:rsid w:val="00F741E3"/>
    <w:rsid w:val="00F74255"/>
    <w:rsid w:val="00F74729"/>
    <w:rsid w:val="00F7518A"/>
    <w:rsid w:val="00F754EB"/>
    <w:rsid w:val="00F756E6"/>
    <w:rsid w:val="00F75995"/>
    <w:rsid w:val="00F7606C"/>
    <w:rsid w:val="00F763AC"/>
    <w:rsid w:val="00F764AD"/>
    <w:rsid w:val="00F76B6C"/>
    <w:rsid w:val="00F812A1"/>
    <w:rsid w:val="00F8184B"/>
    <w:rsid w:val="00F82112"/>
    <w:rsid w:val="00F82915"/>
    <w:rsid w:val="00F83211"/>
    <w:rsid w:val="00F8322F"/>
    <w:rsid w:val="00F833C3"/>
    <w:rsid w:val="00F837C7"/>
    <w:rsid w:val="00F83BFB"/>
    <w:rsid w:val="00F84A0B"/>
    <w:rsid w:val="00F84D25"/>
    <w:rsid w:val="00F84D8D"/>
    <w:rsid w:val="00F85475"/>
    <w:rsid w:val="00F85A77"/>
    <w:rsid w:val="00F86436"/>
    <w:rsid w:val="00F865E7"/>
    <w:rsid w:val="00F86689"/>
    <w:rsid w:val="00F873E9"/>
    <w:rsid w:val="00F879B1"/>
    <w:rsid w:val="00F9010D"/>
    <w:rsid w:val="00F9102C"/>
    <w:rsid w:val="00F91857"/>
    <w:rsid w:val="00F9205A"/>
    <w:rsid w:val="00F921E0"/>
    <w:rsid w:val="00F922B6"/>
    <w:rsid w:val="00F92749"/>
    <w:rsid w:val="00F92AD6"/>
    <w:rsid w:val="00F92D8D"/>
    <w:rsid w:val="00F930C1"/>
    <w:rsid w:val="00F93F1C"/>
    <w:rsid w:val="00F94234"/>
    <w:rsid w:val="00F942A9"/>
    <w:rsid w:val="00F9511B"/>
    <w:rsid w:val="00F9599A"/>
    <w:rsid w:val="00F95F51"/>
    <w:rsid w:val="00F968B9"/>
    <w:rsid w:val="00F96E8B"/>
    <w:rsid w:val="00F975A4"/>
    <w:rsid w:val="00F978E4"/>
    <w:rsid w:val="00F97BC3"/>
    <w:rsid w:val="00FA148A"/>
    <w:rsid w:val="00FA154F"/>
    <w:rsid w:val="00FA2309"/>
    <w:rsid w:val="00FA23BA"/>
    <w:rsid w:val="00FA29ED"/>
    <w:rsid w:val="00FA2ACC"/>
    <w:rsid w:val="00FA30DF"/>
    <w:rsid w:val="00FA36B6"/>
    <w:rsid w:val="00FA37F2"/>
    <w:rsid w:val="00FA4D0E"/>
    <w:rsid w:val="00FA50EE"/>
    <w:rsid w:val="00FA5E47"/>
    <w:rsid w:val="00FA6839"/>
    <w:rsid w:val="00FA6A27"/>
    <w:rsid w:val="00FA6A46"/>
    <w:rsid w:val="00FA6C7F"/>
    <w:rsid w:val="00FA6E96"/>
    <w:rsid w:val="00FA7453"/>
    <w:rsid w:val="00FB03DB"/>
    <w:rsid w:val="00FB15D1"/>
    <w:rsid w:val="00FB17DA"/>
    <w:rsid w:val="00FB19A7"/>
    <w:rsid w:val="00FB2309"/>
    <w:rsid w:val="00FB322E"/>
    <w:rsid w:val="00FB33D1"/>
    <w:rsid w:val="00FB3E2C"/>
    <w:rsid w:val="00FB5252"/>
    <w:rsid w:val="00FB5983"/>
    <w:rsid w:val="00FB6EE5"/>
    <w:rsid w:val="00FB7AE7"/>
    <w:rsid w:val="00FC00E1"/>
    <w:rsid w:val="00FC02AB"/>
    <w:rsid w:val="00FC0D82"/>
    <w:rsid w:val="00FC21C0"/>
    <w:rsid w:val="00FC269D"/>
    <w:rsid w:val="00FC27C0"/>
    <w:rsid w:val="00FC2B4D"/>
    <w:rsid w:val="00FC2B99"/>
    <w:rsid w:val="00FC2E5D"/>
    <w:rsid w:val="00FC3583"/>
    <w:rsid w:val="00FC38EB"/>
    <w:rsid w:val="00FC3D55"/>
    <w:rsid w:val="00FC49B5"/>
    <w:rsid w:val="00FC55C5"/>
    <w:rsid w:val="00FC5815"/>
    <w:rsid w:val="00FC5A1A"/>
    <w:rsid w:val="00FC5C62"/>
    <w:rsid w:val="00FC6426"/>
    <w:rsid w:val="00FC6A0E"/>
    <w:rsid w:val="00FC6A9F"/>
    <w:rsid w:val="00FC6F37"/>
    <w:rsid w:val="00FC7073"/>
    <w:rsid w:val="00FC70F4"/>
    <w:rsid w:val="00FC7AAE"/>
    <w:rsid w:val="00FC7C71"/>
    <w:rsid w:val="00FD0334"/>
    <w:rsid w:val="00FD0B65"/>
    <w:rsid w:val="00FD0F6D"/>
    <w:rsid w:val="00FD1B1B"/>
    <w:rsid w:val="00FD206B"/>
    <w:rsid w:val="00FD21AA"/>
    <w:rsid w:val="00FD2411"/>
    <w:rsid w:val="00FD2B31"/>
    <w:rsid w:val="00FD2BBB"/>
    <w:rsid w:val="00FD2C4F"/>
    <w:rsid w:val="00FD41FF"/>
    <w:rsid w:val="00FD50EB"/>
    <w:rsid w:val="00FD5241"/>
    <w:rsid w:val="00FD53EA"/>
    <w:rsid w:val="00FD66E6"/>
    <w:rsid w:val="00FD6736"/>
    <w:rsid w:val="00FD6C2D"/>
    <w:rsid w:val="00FD7BB3"/>
    <w:rsid w:val="00FD7FA7"/>
    <w:rsid w:val="00FE07CF"/>
    <w:rsid w:val="00FE0DDA"/>
    <w:rsid w:val="00FE1158"/>
    <w:rsid w:val="00FE1EAD"/>
    <w:rsid w:val="00FE2140"/>
    <w:rsid w:val="00FE21A3"/>
    <w:rsid w:val="00FE25C0"/>
    <w:rsid w:val="00FE2641"/>
    <w:rsid w:val="00FE3B33"/>
    <w:rsid w:val="00FE41B7"/>
    <w:rsid w:val="00FE42F0"/>
    <w:rsid w:val="00FE4527"/>
    <w:rsid w:val="00FE4617"/>
    <w:rsid w:val="00FE5205"/>
    <w:rsid w:val="00FE52E3"/>
    <w:rsid w:val="00FE544D"/>
    <w:rsid w:val="00FE54D0"/>
    <w:rsid w:val="00FE5579"/>
    <w:rsid w:val="00FE594D"/>
    <w:rsid w:val="00FE6005"/>
    <w:rsid w:val="00FE683A"/>
    <w:rsid w:val="00FE6F43"/>
    <w:rsid w:val="00FE6F89"/>
    <w:rsid w:val="00FE70BA"/>
    <w:rsid w:val="00FF0091"/>
    <w:rsid w:val="00FF02D6"/>
    <w:rsid w:val="00FF02F5"/>
    <w:rsid w:val="00FF0779"/>
    <w:rsid w:val="00FF0903"/>
    <w:rsid w:val="00FF13BA"/>
    <w:rsid w:val="00FF158C"/>
    <w:rsid w:val="00FF1667"/>
    <w:rsid w:val="00FF1832"/>
    <w:rsid w:val="00FF1926"/>
    <w:rsid w:val="00FF2148"/>
    <w:rsid w:val="00FF2778"/>
    <w:rsid w:val="00FF3292"/>
    <w:rsid w:val="00FF372B"/>
    <w:rsid w:val="00FF3CBF"/>
    <w:rsid w:val="00FF3EF5"/>
    <w:rsid w:val="00FF3FA7"/>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0C0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6B759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6B759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28699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C7981-0189-4326-9400-6D2CD1A6B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915</Words>
  <Characters>5221</Characters>
  <Application>Microsoft Office Word</Application>
  <DocSecurity>0</DocSecurity>
  <PresentationFormat/>
  <Lines>43</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7</cp:revision>
  <dcterms:created xsi:type="dcterms:W3CDTF">2025-03-26T08:33:00Z</dcterms:created>
  <dcterms:modified xsi:type="dcterms:W3CDTF">2025-03-28T06:11:00Z</dcterms:modified>
</cp:coreProperties>
</file>